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B5834" w14:textId="54EA5E5D" w:rsidR="00E52D6B" w:rsidRPr="00BA7FE0" w:rsidRDefault="009E547A" w:rsidP="00E52D6B">
      <w:pPr>
        <w:pStyle w:val="Corpsdetexte"/>
        <w:spacing w:before="33"/>
        <w:rPr>
          <w:rFonts w:asciiTheme="minorHAnsi" w:hAnsiTheme="minorHAnsi" w:cstheme="minorHAnsi"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EA5E9" wp14:editId="79F64627">
                <wp:simplePos x="0" y="0"/>
                <wp:positionH relativeFrom="margin">
                  <wp:align>right</wp:align>
                </wp:positionH>
                <wp:positionV relativeFrom="paragraph">
                  <wp:posOffset>-233045</wp:posOffset>
                </wp:positionV>
                <wp:extent cx="4928235" cy="914400"/>
                <wp:effectExtent l="0" t="0" r="5715" b="0"/>
                <wp:wrapNone/>
                <wp:docPr id="15088704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823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43608" w14:textId="77777777" w:rsidR="00E52D6B" w:rsidRPr="008C3D0F" w:rsidRDefault="00E52D6B" w:rsidP="00E52D6B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</w:rPr>
                            </w:pPr>
                          </w:p>
                          <w:p w14:paraId="1D19C2F3" w14:textId="77777777" w:rsidR="00E52D6B" w:rsidRPr="00AA6BC2" w:rsidRDefault="00E52D6B" w:rsidP="00E52D6B">
                            <w:pPr>
                              <w:spacing w:line="259" w:lineRule="auto"/>
                              <w:ind w:right="-569"/>
                              <w:rPr>
                                <w:b/>
                                <w:iCs/>
                                <w:color w:val="000080"/>
                                <w:spacing w:val="-5"/>
                                <w:sz w:val="21"/>
                                <w:szCs w:val="21"/>
                              </w:rPr>
                            </w:pPr>
                            <w:r w:rsidRPr="00AA6BC2">
                              <w:rPr>
                                <w:b/>
                                <w:iCs/>
                                <w:color w:val="000080"/>
                                <w:spacing w:val="-5"/>
                                <w:sz w:val="21"/>
                                <w:szCs w:val="21"/>
                              </w:rPr>
                              <w:t>67 bd Vivier Merle</w:t>
                            </w:r>
                          </w:p>
                          <w:p w14:paraId="0058A94A" w14:textId="77777777" w:rsidR="00E52D6B" w:rsidRPr="00AA6BC2" w:rsidRDefault="00E52D6B" w:rsidP="00E52D6B">
                            <w:pPr>
                              <w:spacing w:line="259" w:lineRule="auto"/>
                              <w:ind w:right="-569"/>
                              <w:rPr>
                                <w:b/>
                                <w:iCs/>
                                <w:color w:val="000080"/>
                                <w:spacing w:val="-5"/>
                                <w:sz w:val="21"/>
                                <w:szCs w:val="21"/>
                              </w:rPr>
                            </w:pPr>
                            <w:r w:rsidRPr="00AA6BC2">
                              <w:rPr>
                                <w:b/>
                                <w:iCs/>
                                <w:color w:val="000080"/>
                                <w:spacing w:val="-5"/>
                                <w:sz w:val="21"/>
                                <w:szCs w:val="21"/>
                              </w:rPr>
                              <w:t>69409 Lyon cedex 03</w:t>
                            </w:r>
                          </w:p>
                          <w:p w14:paraId="64633A85" w14:textId="77777777" w:rsidR="00E52D6B" w:rsidRPr="00AA6BC2" w:rsidRDefault="00E52D6B" w:rsidP="00E52D6B">
                            <w:pPr>
                              <w:spacing w:before="120" w:line="259" w:lineRule="auto"/>
                              <w:ind w:right="-569"/>
                              <w:rPr>
                                <w:b/>
                                <w:iCs/>
                                <w:color w:val="000080"/>
                                <w:spacing w:val="-5"/>
                                <w:sz w:val="21"/>
                                <w:szCs w:val="21"/>
                              </w:rPr>
                            </w:pPr>
                            <w:r w:rsidRPr="00AA6BC2">
                              <w:rPr>
                                <w:b/>
                                <w:iCs/>
                                <w:color w:val="000080"/>
                                <w:spacing w:val="-5"/>
                                <w:sz w:val="21"/>
                                <w:szCs w:val="21"/>
                              </w:rPr>
                              <w:t>www.caf.fr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AEA5E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6.85pt;margin-top:-18.35pt;width:388.05pt;height:1in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" stroked="f">
                <v:textbox>
                  <w:txbxContent>
                    <w:p w14:paraId="5A843608" w14:textId="77777777" w:rsidR="00E52D6B" w:rsidRPr="008C3D0F" w:rsidRDefault="00E52D6B" w:rsidP="00E52D6B">
                      <w:pPr>
                        <w:spacing w:line="259" w:lineRule="auto"/>
                        <w:rPr>
                          <w:rFonts w:ascii="Calibri" w:eastAsia="Calibri" w:hAnsi="Calibri"/>
                        </w:rPr>
                      </w:pPr>
                    </w:p>
                    <w:p w14:paraId="1D19C2F3" w14:textId="77777777" w:rsidR="00E52D6B" w:rsidRPr="00AA6BC2" w:rsidRDefault="00E52D6B" w:rsidP="00E52D6B">
                      <w:pPr>
                        <w:spacing w:line="259" w:lineRule="auto"/>
                        <w:ind w:right="-569"/>
                        <w:rPr>
                          <w:b/>
                          <w:iCs/>
                          <w:color w:val="000080"/>
                          <w:spacing w:val="-5"/>
                          <w:sz w:val="21"/>
                          <w:szCs w:val="21"/>
                        </w:rPr>
                      </w:pPr>
                      <w:r w:rsidRPr="00AA6BC2">
                        <w:rPr>
                          <w:b/>
                          <w:iCs/>
                          <w:color w:val="000080"/>
                          <w:spacing w:val="-5"/>
                          <w:sz w:val="21"/>
                          <w:szCs w:val="21"/>
                        </w:rPr>
                        <w:t>67 bd Vivier Merle</w:t>
                      </w:r>
                    </w:p>
                    <w:p w14:paraId="0058A94A" w14:textId="77777777" w:rsidR="00E52D6B" w:rsidRPr="00AA6BC2" w:rsidRDefault="00E52D6B" w:rsidP="00E52D6B">
                      <w:pPr>
                        <w:spacing w:line="259" w:lineRule="auto"/>
                        <w:ind w:right="-569"/>
                        <w:rPr>
                          <w:b/>
                          <w:iCs/>
                          <w:color w:val="000080"/>
                          <w:spacing w:val="-5"/>
                          <w:sz w:val="21"/>
                          <w:szCs w:val="21"/>
                        </w:rPr>
                      </w:pPr>
                      <w:r w:rsidRPr="00AA6BC2">
                        <w:rPr>
                          <w:b/>
                          <w:iCs/>
                          <w:color w:val="000080"/>
                          <w:spacing w:val="-5"/>
                          <w:sz w:val="21"/>
                          <w:szCs w:val="21"/>
                        </w:rPr>
                        <w:t>69409 Lyon cedex 03</w:t>
                      </w:r>
                    </w:p>
                    <w:p w14:paraId="64633A85" w14:textId="77777777" w:rsidR="00E52D6B" w:rsidRPr="00AA6BC2" w:rsidRDefault="00E52D6B" w:rsidP="00E52D6B">
                      <w:pPr>
                        <w:spacing w:before="120" w:line="259" w:lineRule="auto"/>
                        <w:ind w:right="-569"/>
                        <w:rPr>
                          <w:b/>
                          <w:iCs/>
                          <w:color w:val="000080"/>
                          <w:spacing w:val="-5"/>
                          <w:sz w:val="21"/>
                          <w:szCs w:val="21"/>
                        </w:rPr>
                      </w:pPr>
                      <w:r w:rsidRPr="00AA6BC2">
                        <w:rPr>
                          <w:b/>
                          <w:iCs/>
                          <w:color w:val="000080"/>
                          <w:spacing w:val="-5"/>
                          <w:sz w:val="21"/>
                          <w:szCs w:val="21"/>
                        </w:rPr>
                        <w:t>www.caf.fr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A7FE0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1D5F5241" wp14:editId="0980717C">
            <wp:simplePos x="0" y="0"/>
            <wp:positionH relativeFrom="margin">
              <wp:align>left</wp:align>
            </wp:positionH>
            <wp:positionV relativeFrom="paragraph">
              <wp:posOffset>-304800</wp:posOffset>
            </wp:positionV>
            <wp:extent cx="788035" cy="1153795"/>
            <wp:effectExtent l="0" t="0" r="0" b="8255"/>
            <wp:wrapNone/>
            <wp:docPr id="4" name="Image 4" descr="Une image contenant texte, Police, affiche, Graphiqu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Police, affiche, Graphique&#10;&#10;Le contenu généré par l’IA peut être incorrect.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839DC8" w14:textId="77777777" w:rsidR="00E52D6B" w:rsidRPr="00BA7FE0" w:rsidRDefault="00E52D6B" w:rsidP="00E52D6B">
      <w:pPr>
        <w:pStyle w:val="Corpsdetexte"/>
        <w:spacing w:before="10"/>
        <w:rPr>
          <w:rFonts w:asciiTheme="minorHAnsi" w:hAnsiTheme="minorHAnsi" w:cstheme="minorHAnsi"/>
          <w:b/>
        </w:rPr>
      </w:pPr>
    </w:p>
    <w:p w14:paraId="4748C1CB" w14:textId="77777777" w:rsidR="00E52D6B" w:rsidRDefault="00E52D6B" w:rsidP="00E52D6B">
      <w:pPr>
        <w:rPr>
          <w:rFonts w:cstheme="minorHAnsi"/>
          <w:b/>
          <w:sz w:val="32"/>
        </w:rPr>
      </w:pPr>
    </w:p>
    <w:p w14:paraId="4D3F752B" w14:textId="77777777" w:rsidR="00E52D6B" w:rsidRDefault="00E52D6B" w:rsidP="00E52D6B">
      <w:pPr>
        <w:rPr>
          <w:rFonts w:cstheme="minorHAnsi"/>
          <w:b/>
          <w:sz w:val="32"/>
        </w:rPr>
      </w:pPr>
      <w:r w:rsidRPr="00BA7FE0">
        <w:rPr>
          <w:rFonts w:cstheme="minorHAnsi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544A8AE" wp14:editId="16080457">
                <wp:simplePos x="0" y="0"/>
                <wp:positionH relativeFrom="page">
                  <wp:posOffset>570594</wp:posOffset>
                </wp:positionH>
                <wp:positionV relativeFrom="paragraph">
                  <wp:posOffset>567534</wp:posOffset>
                </wp:positionV>
                <wp:extent cx="6752590" cy="2794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2590" cy="27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2590" h="27940">
                              <a:moveTo>
                                <a:pt x="6752590" y="0"/>
                              </a:moveTo>
                              <a:lnTo>
                                <a:pt x="0" y="0"/>
                              </a:lnTo>
                              <a:lnTo>
                                <a:pt x="0" y="27431"/>
                              </a:lnTo>
                              <a:lnTo>
                                <a:pt x="6752590" y="27431"/>
                              </a:lnTo>
                              <a:lnTo>
                                <a:pt x="67525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C44AB51" id="Graphic 5" o:spid="_x0000_s1026" style="position:absolute;margin-left:44.95pt;margin-top:44.7pt;width:531.7pt;height:2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52590,27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" path="m6752590,l,,,27431r6752590,l6752590,xe" fillcolor="navy" stroked="f">
                <v:path arrowok="t"/>
                <w10:wrap type="topAndBottom" anchorx="page"/>
              </v:shape>
            </w:pict>
          </mc:Fallback>
        </mc:AlternateContent>
      </w:r>
    </w:p>
    <w:p w14:paraId="167EC618" w14:textId="77777777" w:rsidR="00E52D6B" w:rsidRPr="00E52D6B" w:rsidRDefault="00E52D6B" w:rsidP="00E52D6B">
      <w:pPr>
        <w:pStyle w:val="Titre"/>
        <w:spacing w:line="276" w:lineRule="auto"/>
        <w:ind w:right="-612"/>
        <w:jc w:val="center"/>
        <w:rPr>
          <w:rFonts w:ascii="Calibri" w:hAnsi="Calibri" w:cs="Calibri"/>
          <w:color w:val="000080"/>
        </w:rPr>
      </w:pPr>
    </w:p>
    <w:p w14:paraId="58FF0AD1" w14:textId="16833AB0" w:rsidR="00E52D6B" w:rsidRPr="001274DF" w:rsidRDefault="00E52D6B" w:rsidP="00E52D6B">
      <w:pPr>
        <w:pStyle w:val="Titre"/>
        <w:spacing w:line="276" w:lineRule="auto"/>
        <w:ind w:right="-612"/>
        <w:jc w:val="center"/>
        <w:rPr>
          <w:rFonts w:ascii="Arial" w:hAnsi="Arial" w:cs="Arial"/>
          <w:b/>
          <w:bCs/>
        </w:rPr>
      </w:pPr>
      <w:r w:rsidRPr="001274DF">
        <w:rPr>
          <w:rFonts w:ascii="Arial" w:hAnsi="Arial" w:cs="Arial"/>
          <w:b/>
          <w:bCs/>
          <w:color w:val="000080"/>
        </w:rPr>
        <w:t>CADRE DE REPONSE</w:t>
      </w:r>
    </w:p>
    <w:p w14:paraId="12A6A47C" w14:textId="77777777" w:rsidR="009F49EA" w:rsidRPr="001274DF" w:rsidRDefault="009F49EA" w:rsidP="009F49EA">
      <w:pPr>
        <w:ind w:right="-612"/>
        <w:jc w:val="center"/>
        <w:rPr>
          <w:rFonts w:ascii="Arial" w:hAnsi="Arial" w:cs="Arial"/>
          <w:b/>
          <w:bCs/>
          <w:sz w:val="40"/>
          <w:szCs w:val="40"/>
        </w:rPr>
      </w:pPr>
      <w:r w:rsidRPr="001274DF">
        <w:rPr>
          <w:rFonts w:ascii="Arial" w:hAnsi="Arial" w:cs="Arial"/>
          <w:b/>
          <w:bCs/>
          <w:sz w:val="40"/>
          <w:szCs w:val="40"/>
        </w:rPr>
        <w:t>Marché MPPA 2025-09</w:t>
      </w:r>
    </w:p>
    <w:p w14:paraId="1E00D99A" w14:textId="77777777" w:rsidR="009F49EA" w:rsidRDefault="009F49EA" w:rsidP="009F49EA">
      <w:pPr>
        <w:ind w:right="-612"/>
        <w:jc w:val="center"/>
        <w:rPr>
          <w:rFonts w:ascii="Arial" w:hAnsi="Arial" w:cs="Arial"/>
          <w:b/>
          <w:bCs/>
        </w:rPr>
      </w:pPr>
      <w:r w:rsidRPr="001274DF">
        <w:rPr>
          <w:rFonts w:ascii="Arial" w:hAnsi="Arial" w:cs="Arial"/>
          <w:b/>
          <w:bCs/>
        </w:rPr>
        <w:t>2025-698/09/00-00-00</w:t>
      </w:r>
    </w:p>
    <w:p w14:paraId="5B2663EE" w14:textId="77777777" w:rsidR="001274DF" w:rsidRPr="001274DF" w:rsidRDefault="001274DF" w:rsidP="009F49EA">
      <w:pPr>
        <w:ind w:right="-612"/>
        <w:jc w:val="center"/>
        <w:rPr>
          <w:rFonts w:ascii="Arial" w:hAnsi="Arial" w:cs="Arial"/>
          <w:b/>
          <w:bCs/>
        </w:rPr>
      </w:pPr>
    </w:p>
    <w:p w14:paraId="21A8B766" w14:textId="77777777" w:rsidR="009F49EA" w:rsidRPr="001274DF" w:rsidRDefault="009F49EA" w:rsidP="009F49EA">
      <w:pPr>
        <w:ind w:right="-612"/>
        <w:jc w:val="center"/>
        <w:rPr>
          <w:rFonts w:ascii="Arial" w:hAnsi="Arial" w:cs="Arial"/>
          <w:b/>
          <w:bCs/>
          <w:sz w:val="40"/>
          <w:szCs w:val="40"/>
        </w:rPr>
      </w:pPr>
      <w:r w:rsidRPr="001274DF">
        <w:rPr>
          <w:rFonts w:ascii="Arial" w:hAnsi="Arial" w:cs="Arial"/>
          <w:b/>
          <w:bCs/>
          <w:sz w:val="40"/>
          <w:szCs w:val="40"/>
        </w:rPr>
        <w:t>Fourniture, installation et maintenance de matériels audiovisuels pour deux salles de formation</w:t>
      </w:r>
    </w:p>
    <w:p w14:paraId="60907E59" w14:textId="77777777" w:rsidR="009F49EA" w:rsidRPr="001274DF" w:rsidRDefault="009F49EA" w:rsidP="009F49EA">
      <w:pPr>
        <w:ind w:right="-612"/>
        <w:jc w:val="center"/>
        <w:rPr>
          <w:rFonts w:ascii="Arial" w:hAnsi="Arial" w:cs="Arial"/>
          <w:b/>
          <w:bCs/>
          <w:sz w:val="40"/>
          <w:szCs w:val="40"/>
        </w:rPr>
      </w:pPr>
      <w:proofErr w:type="gramStart"/>
      <w:r w:rsidRPr="001274DF">
        <w:rPr>
          <w:rFonts w:ascii="Arial" w:hAnsi="Arial" w:cs="Arial"/>
          <w:b/>
          <w:bCs/>
          <w:sz w:val="40"/>
          <w:szCs w:val="40"/>
        </w:rPr>
        <w:t>de</w:t>
      </w:r>
      <w:proofErr w:type="gramEnd"/>
      <w:r w:rsidRPr="001274DF">
        <w:rPr>
          <w:rFonts w:ascii="Arial" w:hAnsi="Arial" w:cs="Arial"/>
          <w:b/>
          <w:bCs/>
          <w:sz w:val="40"/>
          <w:szCs w:val="40"/>
        </w:rPr>
        <w:t xml:space="preserve"> la Caisse d’allocations familiales du Rhône</w:t>
      </w:r>
    </w:p>
    <w:p w14:paraId="2EBC9BB7" w14:textId="77777777" w:rsidR="00E52D6B" w:rsidRPr="001274DF" w:rsidRDefault="00E52D6B" w:rsidP="00E52D6B">
      <w:pPr>
        <w:pStyle w:val="Titre4"/>
        <w:ind w:right="-612"/>
        <w:jc w:val="center"/>
        <w:rPr>
          <w:rFonts w:ascii="Arial" w:hAnsi="Arial" w:cs="Arial"/>
          <w:b/>
          <w:bCs/>
          <w:i w:val="0"/>
          <w:iCs w:val="0"/>
          <w:color w:val="auto"/>
          <w:sz w:val="36"/>
          <w:szCs w:val="36"/>
        </w:rPr>
      </w:pPr>
      <w:r w:rsidRPr="001274DF">
        <w:rPr>
          <w:rFonts w:ascii="Arial" w:hAnsi="Arial" w:cs="Arial"/>
          <w:b/>
          <w:bCs/>
          <w:i w:val="0"/>
          <w:iCs w:val="0"/>
          <w:color w:val="auto"/>
          <w:sz w:val="36"/>
          <w:szCs w:val="36"/>
        </w:rPr>
        <w:t>MARCHÉ A PROCÉDURE ADAPTÉE</w:t>
      </w:r>
    </w:p>
    <w:p w14:paraId="14AE8271" w14:textId="77777777" w:rsidR="00E52D6B" w:rsidRPr="001274DF" w:rsidRDefault="00E52D6B" w:rsidP="00E52D6B">
      <w:pPr>
        <w:ind w:right="-612"/>
        <w:jc w:val="center"/>
        <w:rPr>
          <w:rFonts w:ascii="Arial" w:hAnsi="Arial" w:cs="Arial"/>
          <w:sz w:val="32"/>
          <w:szCs w:val="32"/>
        </w:rPr>
      </w:pPr>
    </w:p>
    <w:p w14:paraId="05CEDD0E" w14:textId="77777777" w:rsidR="00E52D6B" w:rsidRPr="001274DF" w:rsidRDefault="00E52D6B" w:rsidP="00E52D6B">
      <w:pPr>
        <w:ind w:right="-612"/>
        <w:jc w:val="center"/>
        <w:rPr>
          <w:rFonts w:ascii="Arial" w:hAnsi="Arial" w:cs="Arial"/>
          <w:b/>
          <w:sz w:val="32"/>
          <w:szCs w:val="32"/>
        </w:rPr>
      </w:pPr>
      <w:r w:rsidRPr="001274DF">
        <w:rPr>
          <w:rFonts w:ascii="Arial" w:hAnsi="Arial" w:cs="Arial"/>
          <w:b/>
          <w:sz w:val="32"/>
          <w:szCs w:val="32"/>
        </w:rPr>
        <w:t>Passé en application des articles R.2123-1 ; R2123-4 à R2123-7 du Code de la Commande Publique</w:t>
      </w:r>
    </w:p>
    <w:p w14:paraId="6DE2ECE9" w14:textId="77777777" w:rsidR="00EE2E9C" w:rsidRPr="001274DF" w:rsidRDefault="00EE2E9C" w:rsidP="00EE2E9C">
      <w:pPr>
        <w:jc w:val="center"/>
        <w:rPr>
          <w:rFonts w:ascii="Arial" w:hAnsi="Arial" w:cs="Arial"/>
          <w:b/>
        </w:rPr>
      </w:pPr>
    </w:p>
    <w:p w14:paraId="35A79670" w14:textId="5FB5E260" w:rsidR="00EE2E9C" w:rsidRPr="001274DF" w:rsidRDefault="00EE2E9C" w:rsidP="00EE2E9C">
      <w:pPr>
        <w:jc w:val="center"/>
        <w:rPr>
          <w:rFonts w:ascii="Arial" w:hAnsi="Arial" w:cs="Arial"/>
          <w:b/>
          <w:color w:val="FF0000"/>
        </w:rPr>
      </w:pPr>
      <w:r w:rsidRPr="001274DF">
        <w:rPr>
          <w:rFonts w:ascii="Arial" w:hAnsi="Arial" w:cs="Arial"/>
          <w:b/>
          <w:color w:val="FF0000"/>
        </w:rPr>
        <w:t xml:space="preserve">LE CADRE DE REPONSE DOIT ETRE REMPLI </w:t>
      </w:r>
      <w:r w:rsidRPr="001274DF">
        <w:rPr>
          <w:rFonts w:ascii="Arial" w:hAnsi="Arial" w:cs="Arial"/>
          <w:b/>
          <w:color w:val="FF0000"/>
          <w:u w:val="single"/>
        </w:rPr>
        <w:t>OBLIGATOIREMENT</w:t>
      </w:r>
      <w:r w:rsidRPr="001274DF">
        <w:rPr>
          <w:rFonts w:ascii="Arial" w:hAnsi="Arial" w:cs="Arial"/>
          <w:b/>
          <w:color w:val="FF0000"/>
        </w:rPr>
        <w:t xml:space="preserve"> PAR LE CANDIDAT</w:t>
      </w:r>
    </w:p>
    <w:p w14:paraId="794320D3" w14:textId="77777777" w:rsidR="00EE2E9C" w:rsidRPr="001274DF" w:rsidRDefault="00EE2E9C" w:rsidP="00EE2E9C">
      <w:pPr>
        <w:jc w:val="center"/>
        <w:rPr>
          <w:rFonts w:ascii="Arial" w:hAnsi="Arial" w:cs="Arial"/>
          <w:b/>
          <w:color w:val="C00000"/>
          <w:sz w:val="28"/>
        </w:rPr>
      </w:pPr>
      <w:r w:rsidRPr="001274DF">
        <w:rPr>
          <w:rFonts w:ascii="Arial" w:hAnsi="Arial" w:cs="Arial"/>
          <w:b/>
          <w:color w:val="FF0000"/>
        </w:rPr>
        <w:t>SOUS PEINE DE REJET ET INSERE DANS L’OFFRE</w:t>
      </w:r>
    </w:p>
    <w:p w14:paraId="565C970C" w14:textId="77777777" w:rsidR="00EE2E9C" w:rsidRPr="001274DF" w:rsidRDefault="00EE2E9C" w:rsidP="00EE2E9C">
      <w:pPr>
        <w:jc w:val="center"/>
        <w:rPr>
          <w:rFonts w:ascii="Arial" w:hAnsi="Arial" w:cs="Arial"/>
        </w:rPr>
      </w:pPr>
    </w:p>
    <w:p w14:paraId="391B8B64" w14:textId="77777777" w:rsidR="00EE2E9C" w:rsidRPr="001274DF" w:rsidRDefault="00EE2E9C" w:rsidP="00EE2E9C">
      <w:pPr>
        <w:jc w:val="both"/>
        <w:rPr>
          <w:rFonts w:ascii="Arial" w:hAnsi="Arial" w:cs="Arial"/>
        </w:rPr>
      </w:pPr>
    </w:p>
    <w:p w14:paraId="70BF419C" w14:textId="77777777" w:rsidR="00EE2E9C" w:rsidRPr="001274DF" w:rsidRDefault="00EE2E9C" w:rsidP="00EE2E9C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1274DF">
        <w:rPr>
          <w:rFonts w:ascii="Arial" w:hAnsi="Arial" w:cs="Arial"/>
          <w:b/>
          <w:bCs/>
          <w:sz w:val="32"/>
          <w:szCs w:val="32"/>
        </w:rPr>
        <w:t>CANDIDAT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6095"/>
      </w:tblGrid>
      <w:tr w:rsidR="00EE2E9C" w:rsidRPr="001274DF" w14:paraId="16FADA42" w14:textId="77777777" w:rsidTr="009E093A">
        <w:trPr>
          <w:trHeight w:val="1270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E60B" w14:textId="77777777" w:rsidR="00EE2E9C" w:rsidRPr="001274DF" w:rsidRDefault="00EE2E9C" w:rsidP="009E09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274DF">
              <w:rPr>
                <w:rFonts w:ascii="Arial" w:hAnsi="Arial" w:cs="Arial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3540" w14:textId="77777777" w:rsidR="00EE2E9C" w:rsidRPr="001274DF" w:rsidRDefault="00EE2E9C" w:rsidP="009E093A">
            <w:pPr>
              <w:rPr>
                <w:rFonts w:ascii="Arial" w:hAnsi="Arial" w:cs="Arial"/>
              </w:rPr>
            </w:pPr>
          </w:p>
          <w:p w14:paraId="5E199876" w14:textId="77777777" w:rsidR="00EE2E9C" w:rsidRPr="001274DF" w:rsidRDefault="00EE2E9C" w:rsidP="009E093A">
            <w:pPr>
              <w:rPr>
                <w:rFonts w:ascii="Arial" w:hAnsi="Arial" w:cs="Arial"/>
              </w:rPr>
            </w:pPr>
          </w:p>
        </w:tc>
      </w:tr>
      <w:tr w:rsidR="00EE2E9C" w:rsidRPr="001274DF" w14:paraId="294267AB" w14:textId="77777777" w:rsidTr="009E093A">
        <w:trPr>
          <w:cantSplit/>
          <w:trHeight w:val="1409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93E554" w14:textId="77777777" w:rsidR="00EE2E9C" w:rsidRPr="001274DF" w:rsidRDefault="00EE2E9C" w:rsidP="009E09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274DF">
              <w:rPr>
                <w:rFonts w:ascii="Arial" w:hAnsi="Arial" w:cs="Arial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34D188B4" w14:textId="77777777" w:rsidR="00EE2E9C" w:rsidRPr="001274DF" w:rsidRDefault="00EE2E9C" w:rsidP="009E093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274DF">
              <w:rPr>
                <w:rFonts w:ascii="Arial" w:hAnsi="Arial" w:cs="Arial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1274DF">
              <w:rPr>
                <w:rFonts w:ascii="Arial" w:hAnsi="Arial" w:cs="Arial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14:paraId="65763C47" w14:textId="77777777" w:rsidR="00EE2E9C" w:rsidRPr="001274DF" w:rsidRDefault="00EE2E9C" w:rsidP="009E093A">
            <w:pPr>
              <w:rPr>
                <w:rFonts w:ascii="Arial" w:hAnsi="Arial" w:cs="Arial"/>
                <w:b/>
              </w:rPr>
            </w:pPr>
          </w:p>
          <w:p w14:paraId="03F3564D" w14:textId="77777777" w:rsidR="00EE2E9C" w:rsidRPr="001274DF" w:rsidRDefault="00EE2E9C" w:rsidP="009E093A">
            <w:pPr>
              <w:rPr>
                <w:rFonts w:ascii="Arial" w:hAnsi="Arial" w:cs="Arial"/>
              </w:rPr>
            </w:pPr>
          </w:p>
        </w:tc>
      </w:tr>
    </w:tbl>
    <w:p w14:paraId="69F681F1" w14:textId="77777777" w:rsidR="00EE2E9C" w:rsidRPr="001274DF" w:rsidRDefault="00EE2E9C">
      <w:pPr>
        <w:rPr>
          <w:rFonts w:ascii="Arial" w:hAnsi="Arial" w:cs="Arial"/>
        </w:rPr>
      </w:pPr>
    </w:p>
    <w:p w14:paraId="68E99229" w14:textId="77777777" w:rsidR="00E52D6B" w:rsidRPr="001274DF" w:rsidRDefault="00E52D6B">
      <w:pPr>
        <w:rPr>
          <w:rFonts w:ascii="Arial" w:hAnsi="Arial" w:cs="Arial"/>
        </w:rPr>
      </w:pPr>
    </w:p>
    <w:p w14:paraId="4DBF1FF6" w14:textId="77777777" w:rsidR="00E52D6B" w:rsidRDefault="00E52D6B" w:rsidP="00E52D6B">
      <w:pPr>
        <w:jc w:val="both"/>
        <w:rPr>
          <w:rFonts w:ascii="Arial" w:hAnsi="Arial" w:cs="Arial"/>
        </w:rPr>
      </w:pPr>
      <w:r w:rsidRPr="001274DF">
        <w:rPr>
          <w:rFonts w:ascii="Arial" w:hAnsi="Arial" w:cs="Arial"/>
          <w:b/>
          <w:u w:val="single"/>
        </w:rPr>
        <w:lastRenderedPageBreak/>
        <w:t>IMPORTANT :</w:t>
      </w:r>
      <w:r w:rsidRPr="001274DF">
        <w:rPr>
          <w:rFonts w:ascii="Arial" w:hAnsi="Arial" w:cs="Arial"/>
        </w:rPr>
        <w:t xml:space="preserve"> L’appréciation des sous-critères se fera au regard des informations que vous indiquerez dans le présent cadre de réponse, </w:t>
      </w:r>
      <w:r w:rsidRPr="001274DF">
        <w:rPr>
          <w:rFonts w:ascii="Arial" w:hAnsi="Arial" w:cs="Arial"/>
          <w:b/>
          <w:bCs/>
          <w:color w:val="FF0000"/>
          <w:u w:val="single"/>
        </w:rPr>
        <w:t>à remplir obligatoirement</w:t>
      </w:r>
      <w:r w:rsidRPr="001274DF">
        <w:rPr>
          <w:rFonts w:ascii="Arial" w:hAnsi="Arial" w:cs="Arial"/>
        </w:rPr>
        <w:t xml:space="preserve">. Vous pouvez répondre en annexe de ce cadre de réponse. Cependant, si vous annexez un mémoire technique à ce cadre de réponse, </w:t>
      </w:r>
      <w:r w:rsidRPr="001274DF">
        <w:rPr>
          <w:rFonts w:ascii="Arial" w:hAnsi="Arial" w:cs="Arial"/>
          <w:b/>
        </w:rPr>
        <w:t>n’oubliez pas de renseigner très précisément où se situe l’information souhaitée (référence à la pagination par exemple).</w:t>
      </w:r>
      <w:r w:rsidRPr="001274DF">
        <w:rPr>
          <w:rFonts w:ascii="Arial" w:hAnsi="Arial" w:cs="Arial"/>
        </w:rPr>
        <w:t xml:space="preserve"> En l’absence de cette précision, les éléments complémentaires de votre mémoire technique ne pourront être pris en compte pour l’appréciation de votre offre.</w:t>
      </w:r>
    </w:p>
    <w:p w14:paraId="4EE54367" w14:textId="77777777" w:rsidR="00EC49FC" w:rsidRDefault="00EC49FC" w:rsidP="00EC49FC">
      <w:pPr>
        <w:rPr>
          <w:rFonts w:ascii="Arial" w:hAnsi="Arial" w:cs="Arial"/>
        </w:rPr>
      </w:pPr>
    </w:p>
    <w:p w14:paraId="6B829472" w14:textId="5C354CE9" w:rsidR="00EC49FC" w:rsidRPr="00EC49FC" w:rsidRDefault="00EC49FC" w:rsidP="00EC49FC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EC49FC">
        <w:rPr>
          <w:rFonts w:ascii="Arial" w:eastAsia="Times New Roman" w:hAnsi="Arial" w:cs="Arial"/>
          <w:b/>
          <w:bCs/>
          <w:color w:val="000000" w:themeColor="text1"/>
          <w:u w:val="single"/>
        </w:rPr>
        <w:t>VALEUR TECHNIQUE</w:t>
      </w:r>
    </w:p>
    <w:p w14:paraId="01A31DF4" w14:textId="77777777" w:rsidR="00E52D6B" w:rsidRPr="001274DF" w:rsidRDefault="00E52D6B">
      <w:pPr>
        <w:rPr>
          <w:rFonts w:ascii="Arial" w:hAnsi="Arial" w:cs="Arial"/>
        </w:rPr>
      </w:pPr>
    </w:p>
    <w:p w14:paraId="7F75D5E6" w14:textId="0B92BD6B" w:rsidR="00E52D6B" w:rsidRPr="001274DF" w:rsidRDefault="001274DF" w:rsidP="00E52D6B">
      <w:pPr>
        <w:spacing w:after="60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 xml:space="preserve">SOUS-CRITERE </w:t>
      </w:r>
      <w:r w:rsidR="00EC49FC">
        <w:rPr>
          <w:rFonts w:ascii="Arial" w:eastAsia="Times New Roman" w:hAnsi="Arial" w:cs="Arial"/>
          <w:b/>
          <w:bCs/>
          <w:color w:val="000000" w:themeColor="text1"/>
          <w:u w:val="single"/>
        </w:rPr>
        <w:t>1</w:t>
      </w: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> : MOYENS HUMAINS MIS A DISPOSITION (25 POINTS)</w:t>
      </w:r>
    </w:p>
    <w:p w14:paraId="5C7BDC31" w14:textId="77777777" w:rsidR="00D45731" w:rsidRPr="001274DF" w:rsidRDefault="00D45731" w:rsidP="00D45731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F2E6C8F" w14:textId="0C4C46DA" w:rsidR="00D45731" w:rsidRPr="001274DF" w:rsidRDefault="00D45731" w:rsidP="00D45731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b/>
          <w:i/>
          <w:color w:val="000000"/>
          <w:sz w:val="22"/>
          <w:szCs w:val="22"/>
        </w:rPr>
        <w:t>Le candidat décrit précisément les moyens humains qui seront mis à disposition de l’Acheteur pour réaliser la prestation :</w:t>
      </w:r>
    </w:p>
    <w:p w14:paraId="5D6A7433" w14:textId="77777777" w:rsidR="00E52D6B" w:rsidRPr="001274DF" w:rsidRDefault="00E52D6B" w:rsidP="00E52D6B">
      <w:pPr>
        <w:spacing w:after="60"/>
        <w:rPr>
          <w:rFonts w:ascii="Arial" w:eastAsia="Times New Roman" w:hAnsi="Arial" w:cs="Arial"/>
          <w:color w:val="000000" w:themeColor="text1"/>
        </w:rPr>
      </w:pPr>
    </w:p>
    <w:p w14:paraId="019E35D6" w14:textId="75DC30C6" w:rsidR="00E52D6B" w:rsidRDefault="00FE27F3" w:rsidP="00E52D6B">
      <w:pPr>
        <w:spacing w:after="60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 xml:space="preserve">Item 1 </w:t>
      </w:r>
      <w:r w:rsidR="00E52D6B"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>L’équipe technique (15 points)</w:t>
      </w:r>
    </w:p>
    <w:p w14:paraId="57AFE515" w14:textId="77777777" w:rsidR="00911708" w:rsidRPr="001274DF" w:rsidRDefault="00911708" w:rsidP="00E52D6B">
      <w:pPr>
        <w:spacing w:after="60"/>
        <w:rPr>
          <w:rFonts w:ascii="Arial" w:eastAsia="Times New Roman" w:hAnsi="Arial" w:cs="Arial"/>
          <w:b/>
          <w:bCs/>
          <w:color w:val="000000" w:themeColor="text1"/>
          <w:u w:val="single"/>
        </w:rPr>
      </w:pPr>
    </w:p>
    <w:p w14:paraId="28F3EC41" w14:textId="77E11F53" w:rsidR="00304DC5" w:rsidRPr="001274DF" w:rsidRDefault="00E52D6B" w:rsidP="00C6148D">
      <w:pPr>
        <w:pStyle w:val="Paragraphedeliste"/>
        <w:numPr>
          <w:ilvl w:val="0"/>
          <w:numId w:val="1"/>
        </w:numPr>
        <w:spacing w:after="60"/>
        <w:rPr>
          <w:rFonts w:ascii="Arial" w:eastAsia="Times New Roman" w:hAnsi="Arial" w:cs="Arial"/>
          <w:color w:val="000000" w:themeColor="text1"/>
        </w:rPr>
      </w:pPr>
      <w:proofErr w:type="gramStart"/>
      <w:r w:rsidRPr="001274DF">
        <w:rPr>
          <w:rFonts w:ascii="Arial" w:eastAsia="Times New Roman" w:hAnsi="Arial" w:cs="Arial"/>
          <w:color w:val="000000" w:themeColor="text1"/>
        </w:rPr>
        <w:t>la</w:t>
      </w:r>
      <w:proofErr w:type="gramEnd"/>
      <w:r w:rsidRPr="001274DF">
        <w:rPr>
          <w:rFonts w:ascii="Arial" w:eastAsia="Times New Roman" w:hAnsi="Arial" w:cs="Arial"/>
          <w:color w:val="000000" w:themeColor="text1"/>
        </w:rPr>
        <w:t xml:space="preserve"> composition de l’équipe : 5 points</w:t>
      </w:r>
    </w:p>
    <w:p w14:paraId="3B2018DA" w14:textId="77777777" w:rsidR="00304DC5" w:rsidRPr="001274DF" w:rsidRDefault="00304DC5" w:rsidP="00304DC5">
      <w:pPr>
        <w:pStyle w:val="Paragraphedeliste"/>
        <w:spacing w:after="60"/>
        <w:rPr>
          <w:rFonts w:ascii="Arial" w:hAnsi="Arial" w:cs="Arial"/>
          <w:color w:val="000000"/>
        </w:rPr>
      </w:pPr>
      <w:bookmarkStart w:id="0" w:name="_Hlk126336528"/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663A8F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17836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CD778D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701E16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EFEDF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25C4896E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D90152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14A81E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824E29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FD2468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6A7562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61501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00B07C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7F7F2D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EF2914" w14:textId="77777777" w:rsidR="00304DC5" w:rsidRPr="001274DF" w:rsidRDefault="00304DC5" w:rsidP="00304DC5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5B75024" w14:textId="77777777" w:rsidR="00304DC5" w:rsidRPr="001274DF" w:rsidRDefault="00304DC5" w:rsidP="00304DC5">
      <w:pPr>
        <w:pStyle w:val="Paragraphedeliste"/>
        <w:spacing w:after="60"/>
        <w:rPr>
          <w:rFonts w:ascii="Arial" w:eastAsia="Times New Roman" w:hAnsi="Arial" w:cs="Arial"/>
          <w:color w:val="000000" w:themeColor="text1"/>
        </w:rPr>
      </w:pPr>
    </w:p>
    <w:p w14:paraId="39B66922" w14:textId="77777777" w:rsidR="00E52D6B" w:rsidRPr="001274DF" w:rsidRDefault="00E52D6B" w:rsidP="00E52D6B">
      <w:pPr>
        <w:pStyle w:val="Paragraphedeliste"/>
        <w:numPr>
          <w:ilvl w:val="0"/>
          <w:numId w:val="1"/>
        </w:numPr>
        <w:spacing w:after="60"/>
        <w:rPr>
          <w:rFonts w:ascii="Arial" w:eastAsia="Times New Roman" w:hAnsi="Arial" w:cs="Arial"/>
          <w:color w:val="000000" w:themeColor="text1"/>
        </w:rPr>
      </w:pPr>
      <w:proofErr w:type="gramStart"/>
      <w:r w:rsidRPr="001274DF">
        <w:rPr>
          <w:rFonts w:ascii="Arial" w:eastAsia="Times New Roman" w:hAnsi="Arial" w:cs="Arial"/>
          <w:color w:val="000000" w:themeColor="text1"/>
        </w:rPr>
        <w:t>la</w:t>
      </w:r>
      <w:proofErr w:type="gramEnd"/>
      <w:r w:rsidRPr="001274DF">
        <w:rPr>
          <w:rFonts w:ascii="Arial" w:eastAsia="Times New Roman" w:hAnsi="Arial" w:cs="Arial"/>
          <w:color w:val="000000" w:themeColor="text1"/>
        </w:rPr>
        <w:t xml:space="preserve"> qualité des profils : 5 points</w:t>
      </w:r>
    </w:p>
    <w:p w14:paraId="60911934" w14:textId="77777777" w:rsidR="00304DC5" w:rsidRPr="001274DF" w:rsidRDefault="00304DC5" w:rsidP="00304DC5">
      <w:pPr>
        <w:pStyle w:val="Paragraphedeliste"/>
        <w:spacing w:after="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80C126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7E9FCE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562DF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6EF854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3976E6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931ADD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A6ACC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5FFE23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A53917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8BFFEB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5CF09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445F10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FFDE00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48323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57A715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B1DAE0" w14:textId="77777777" w:rsidR="00304DC5" w:rsidRPr="001274DF" w:rsidRDefault="00304DC5" w:rsidP="00304DC5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F8CD0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99B0C5" w14:textId="77777777" w:rsidR="00FE27F3" w:rsidRPr="001274DF" w:rsidRDefault="00FE27F3" w:rsidP="00FE27F3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661EB4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B4C704" w14:textId="77777777" w:rsidR="00FE27F3" w:rsidRPr="001274DF" w:rsidRDefault="00FE27F3" w:rsidP="00FE27F3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1BA714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67BCB" w14:textId="77777777" w:rsidR="00304DC5" w:rsidRPr="001274DF" w:rsidRDefault="00304DC5" w:rsidP="00304DC5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1C14AF2D" w14:textId="77777777" w:rsidR="00304DC5" w:rsidRPr="001274DF" w:rsidRDefault="00304DC5" w:rsidP="00304DC5">
      <w:pPr>
        <w:pStyle w:val="Paragraphedeliste"/>
        <w:spacing w:after="60"/>
        <w:rPr>
          <w:rFonts w:ascii="Arial" w:eastAsia="Times New Roman" w:hAnsi="Arial" w:cs="Arial"/>
          <w:color w:val="000000" w:themeColor="text1"/>
        </w:rPr>
      </w:pPr>
    </w:p>
    <w:p w14:paraId="25EC1BBA" w14:textId="77777777" w:rsidR="00E52D6B" w:rsidRPr="001274DF" w:rsidRDefault="00E52D6B" w:rsidP="00E52D6B">
      <w:pPr>
        <w:pStyle w:val="Paragraphedeliste"/>
        <w:numPr>
          <w:ilvl w:val="0"/>
          <w:numId w:val="1"/>
        </w:numPr>
        <w:spacing w:after="60"/>
        <w:rPr>
          <w:rFonts w:ascii="Arial" w:eastAsia="Times New Roman" w:hAnsi="Arial" w:cs="Arial"/>
          <w:color w:val="000000" w:themeColor="text1"/>
        </w:rPr>
      </w:pPr>
      <w:proofErr w:type="gramStart"/>
      <w:r w:rsidRPr="001274DF">
        <w:rPr>
          <w:rFonts w:ascii="Arial" w:eastAsia="Times New Roman" w:hAnsi="Arial" w:cs="Arial"/>
          <w:color w:val="000000" w:themeColor="text1"/>
        </w:rPr>
        <w:t>la</w:t>
      </w:r>
      <w:proofErr w:type="gramEnd"/>
      <w:r w:rsidRPr="001274DF">
        <w:rPr>
          <w:rFonts w:ascii="Arial" w:eastAsia="Times New Roman" w:hAnsi="Arial" w:cs="Arial"/>
          <w:color w:val="000000" w:themeColor="text1"/>
        </w:rPr>
        <w:t xml:space="preserve"> répartition des tâches : 5 points</w:t>
      </w:r>
    </w:p>
    <w:p w14:paraId="20787B1F" w14:textId="77777777" w:rsidR="00304DC5" w:rsidRPr="001274DF" w:rsidRDefault="00304DC5" w:rsidP="00304DC5">
      <w:pPr>
        <w:pStyle w:val="Paragraphedeliste"/>
        <w:spacing w:after="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182569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5FFC1F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57F5FA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41A96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FCD11F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EF69ED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BF96DE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0BA08A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1A7219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980A1E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C8F400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4541F9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00BA1C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F0A282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972301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26A5AC" w14:textId="77777777" w:rsidR="00304DC5" w:rsidRPr="001274DF" w:rsidRDefault="00304DC5" w:rsidP="00304DC5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4CDB68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8A2B6D" w14:textId="77777777" w:rsidR="00FE27F3" w:rsidRPr="001274DF" w:rsidRDefault="00FE27F3" w:rsidP="00FE27F3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481548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650FB8" w14:textId="77777777" w:rsidR="00FE27F3" w:rsidRPr="001274DF" w:rsidRDefault="00FE27F3" w:rsidP="00FE27F3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F8E3D3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AE75D4" w14:textId="77777777" w:rsidR="00304DC5" w:rsidRPr="001274DF" w:rsidRDefault="00304DC5" w:rsidP="00304DC5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105B9E89" w14:textId="77777777" w:rsidR="00304DC5" w:rsidRPr="001274DF" w:rsidRDefault="00304DC5" w:rsidP="00D45731">
      <w:pPr>
        <w:spacing w:after="60"/>
        <w:rPr>
          <w:rFonts w:ascii="Arial" w:eastAsia="Times New Roman" w:hAnsi="Arial" w:cs="Arial"/>
          <w:color w:val="000000" w:themeColor="text1"/>
        </w:rPr>
      </w:pPr>
    </w:p>
    <w:p w14:paraId="6DF06C9C" w14:textId="76F4DC9C" w:rsidR="00E52D6B" w:rsidRDefault="00304DC5" w:rsidP="00E52D6B">
      <w:pPr>
        <w:spacing w:after="60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 xml:space="preserve">Item 2 - </w:t>
      </w:r>
      <w:r w:rsidR="00E52D6B"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>L’équipe commerciale (10 points)</w:t>
      </w:r>
    </w:p>
    <w:p w14:paraId="6072B793" w14:textId="77777777" w:rsidR="00911708" w:rsidRPr="001274DF" w:rsidRDefault="00911708" w:rsidP="00E52D6B">
      <w:pPr>
        <w:spacing w:after="60"/>
        <w:rPr>
          <w:rFonts w:ascii="Arial" w:eastAsia="Times New Roman" w:hAnsi="Arial" w:cs="Arial"/>
          <w:b/>
          <w:bCs/>
          <w:color w:val="000000" w:themeColor="text1"/>
          <w:u w:val="single"/>
        </w:rPr>
      </w:pPr>
    </w:p>
    <w:p w14:paraId="3B8385CC" w14:textId="77777777" w:rsidR="00E52D6B" w:rsidRPr="001274DF" w:rsidRDefault="00E52D6B" w:rsidP="00E52D6B">
      <w:pPr>
        <w:pStyle w:val="Paragraphedeliste"/>
        <w:numPr>
          <w:ilvl w:val="0"/>
          <w:numId w:val="1"/>
        </w:numPr>
        <w:spacing w:after="60"/>
        <w:rPr>
          <w:rFonts w:ascii="Arial" w:eastAsia="Times New Roman" w:hAnsi="Arial" w:cs="Arial"/>
          <w:color w:val="000000" w:themeColor="text1"/>
        </w:rPr>
      </w:pPr>
      <w:proofErr w:type="gramStart"/>
      <w:r w:rsidRPr="001274DF">
        <w:rPr>
          <w:rFonts w:ascii="Arial" w:eastAsia="Times New Roman" w:hAnsi="Arial" w:cs="Arial"/>
          <w:color w:val="000000" w:themeColor="text1"/>
        </w:rPr>
        <w:t>la</w:t>
      </w:r>
      <w:proofErr w:type="gramEnd"/>
      <w:r w:rsidRPr="001274DF">
        <w:rPr>
          <w:rFonts w:ascii="Arial" w:eastAsia="Times New Roman" w:hAnsi="Arial" w:cs="Arial"/>
          <w:color w:val="000000" w:themeColor="text1"/>
        </w:rPr>
        <w:t xml:space="preserve"> composition de l’équipe : 5 points</w:t>
      </w:r>
    </w:p>
    <w:p w14:paraId="2B1EC40E" w14:textId="77777777" w:rsidR="00304DC5" w:rsidRPr="001274DF" w:rsidRDefault="00304DC5" w:rsidP="00304DC5">
      <w:pPr>
        <w:pStyle w:val="Paragraphedeliste"/>
        <w:spacing w:after="60"/>
        <w:rPr>
          <w:rFonts w:ascii="Arial" w:eastAsia="Times New Roman" w:hAnsi="Arial" w:cs="Arial"/>
          <w:color w:val="000000" w:themeColor="text1"/>
        </w:rPr>
      </w:pPr>
    </w:p>
    <w:p w14:paraId="122323EB" w14:textId="77777777" w:rsidR="00304DC5" w:rsidRPr="001274DF" w:rsidRDefault="00304DC5" w:rsidP="00304DC5">
      <w:pPr>
        <w:pStyle w:val="Paragraphedeliste"/>
        <w:spacing w:after="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259901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6BA2C3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500627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08F4E9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A87A52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694FF1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2C9436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3EB648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E3B9C1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59F388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E0A11D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91C75A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999E2A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557C44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CE95C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E15226" w14:textId="77777777" w:rsidR="00304DC5" w:rsidRPr="001274DF" w:rsidRDefault="00304DC5" w:rsidP="00304DC5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82474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AB27D2" w14:textId="77777777" w:rsidR="00FE27F3" w:rsidRPr="001274DF" w:rsidRDefault="00FE27F3" w:rsidP="00FE27F3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39F28D" w14:textId="77777777" w:rsidR="00FE27F3" w:rsidRPr="001274DF" w:rsidRDefault="00FE27F3" w:rsidP="00FE27F3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1AF6E6" w14:textId="77777777" w:rsidR="00FE27F3" w:rsidRPr="001274DF" w:rsidRDefault="00FE27F3" w:rsidP="00FE27F3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197304" w14:textId="77777777" w:rsidR="00304DC5" w:rsidRPr="001274DF" w:rsidRDefault="00304DC5" w:rsidP="00304DC5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2D370F9" w14:textId="77777777" w:rsidR="00C6148D" w:rsidRPr="001274DF" w:rsidRDefault="00C6148D" w:rsidP="00304DC5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3FB0B6F4" w14:textId="77777777" w:rsidR="00E52D6B" w:rsidRPr="001274DF" w:rsidRDefault="00E52D6B" w:rsidP="00E52D6B">
      <w:pPr>
        <w:pStyle w:val="Paragraphedeliste"/>
        <w:numPr>
          <w:ilvl w:val="0"/>
          <w:numId w:val="1"/>
        </w:numPr>
        <w:spacing w:after="60"/>
        <w:rPr>
          <w:rFonts w:ascii="Arial" w:eastAsia="Times New Roman" w:hAnsi="Arial" w:cs="Arial"/>
          <w:color w:val="000000" w:themeColor="text1"/>
        </w:rPr>
      </w:pPr>
      <w:proofErr w:type="gramStart"/>
      <w:r w:rsidRPr="001274DF">
        <w:rPr>
          <w:rFonts w:ascii="Arial" w:eastAsia="Times New Roman" w:hAnsi="Arial" w:cs="Arial"/>
          <w:color w:val="000000" w:themeColor="text1"/>
        </w:rPr>
        <w:t>la</w:t>
      </w:r>
      <w:proofErr w:type="gramEnd"/>
      <w:r w:rsidRPr="001274DF">
        <w:rPr>
          <w:rFonts w:ascii="Arial" w:eastAsia="Times New Roman" w:hAnsi="Arial" w:cs="Arial"/>
          <w:color w:val="000000" w:themeColor="text1"/>
        </w:rPr>
        <w:t xml:space="preserve"> qualité des profils : 3 points</w:t>
      </w:r>
    </w:p>
    <w:p w14:paraId="01A05B08" w14:textId="1AC2B8BE" w:rsidR="00FE27F3" w:rsidRPr="001274DF" w:rsidRDefault="00FE27F3" w:rsidP="00FE27F3">
      <w:pPr>
        <w:spacing w:after="60"/>
        <w:ind w:left="3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FD0EEC9" w14:textId="3296794E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D658DA9" w14:textId="5D1B9EED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798E9D" w14:textId="77777777" w:rsidR="00FE27F3" w:rsidRPr="001274DF" w:rsidRDefault="00FE27F3" w:rsidP="00FE27F3">
      <w:pPr>
        <w:spacing w:after="60"/>
        <w:ind w:left="3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760EE7C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CA9CF89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2DF744" w14:textId="77777777" w:rsidR="00FE27F3" w:rsidRPr="001274DF" w:rsidRDefault="00FE27F3" w:rsidP="00FE27F3">
      <w:pPr>
        <w:spacing w:after="60"/>
        <w:ind w:left="3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F73C23F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6EFBCDB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A37E665" w14:textId="77777777" w:rsidR="00FE27F3" w:rsidRPr="001274DF" w:rsidRDefault="00FE27F3" w:rsidP="00FE27F3">
      <w:pPr>
        <w:spacing w:after="60"/>
        <w:ind w:left="3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D8E7DF1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E826ACE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A338E30" w14:textId="77777777" w:rsidR="00FE27F3" w:rsidRPr="001274DF" w:rsidRDefault="00FE27F3" w:rsidP="00FE27F3">
      <w:pPr>
        <w:spacing w:after="60"/>
        <w:ind w:left="3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6E2C9BD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5622CA1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D18077B" w14:textId="77777777" w:rsidR="00FE27F3" w:rsidRPr="001274DF" w:rsidRDefault="00FE27F3" w:rsidP="00FE27F3">
      <w:pPr>
        <w:spacing w:after="60"/>
        <w:ind w:left="3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E3D5EC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8928937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1DD13B5" w14:textId="77777777" w:rsidR="00FE27F3" w:rsidRPr="001274DF" w:rsidRDefault="00FE27F3" w:rsidP="00FE27F3">
      <w:pPr>
        <w:spacing w:after="60"/>
        <w:ind w:left="3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49D4E7" w14:textId="77777777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0A01CB1" w14:textId="3B3D3EA4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F835FC" w14:textId="4EA13B3F" w:rsidR="00FE27F3" w:rsidRPr="001274DF" w:rsidRDefault="00FE27F3" w:rsidP="00FE27F3">
      <w:pPr>
        <w:ind w:left="360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056FBF8" w14:textId="3962C122" w:rsidR="00304DC5" w:rsidRPr="001274DF" w:rsidRDefault="00304DC5">
      <w:pPr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b/>
          <w:i/>
          <w:color w:val="000000"/>
          <w:sz w:val="22"/>
          <w:szCs w:val="22"/>
        </w:rPr>
        <w:br w:type="page"/>
      </w:r>
    </w:p>
    <w:p w14:paraId="0E7FC121" w14:textId="77777777" w:rsidR="00304DC5" w:rsidRPr="001274DF" w:rsidRDefault="00304DC5" w:rsidP="00304DC5">
      <w:pPr>
        <w:spacing w:after="60"/>
        <w:rPr>
          <w:rFonts w:ascii="Arial" w:eastAsia="Times New Roman" w:hAnsi="Arial" w:cs="Arial"/>
          <w:color w:val="000000" w:themeColor="text1"/>
        </w:rPr>
      </w:pPr>
    </w:p>
    <w:p w14:paraId="7967924B" w14:textId="77777777" w:rsidR="00E52D6B" w:rsidRPr="001274DF" w:rsidRDefault="00E52D6B" w:rsidP="00E52D6B">
      <w:pPr>
        <w:pStyle w:val="Paragraphedeliste"/>
        <w:numPr>
          <w:ilvl w:val="0"/>
          <w:numId w:val="1"/>
        </w:numPr>
        <w:spacing w:after="60"/>
        <w:rPr>
          <w:rFonts w:ascii="Arial" w:eastAsia="Times New Roman" w:hAnsi="Arial" w:cs="Arial"/>
          <w:color w:val="000000" w:themeColor="text1"/>
        </w:rPr>
      </w:pPr>
      <w:proofErr w:type="gramStart"/>
      <w:r w:rsidRPr="001274DF">
        <w:rPr>
          <w:rFonts w:ascii="Arial" w:eastAsia="Times New Roman" w:hAnsi="Arial" w:cs="Arial"/>
          <w:color w:val="000000" w:themeColor="text1"/>
        </w:rPr>
        <w:t>la</w:t>
      </w:r>
      <w:proofErr w:type="gramEnd"/>
      <w:r w:rsidRPr="001274DF">
        <w:rPr>
          <w:rFonts w:ascii="Arial" w:eastAsia="Times New Roman" w:hAnsi="Arial" w:cs="Arial"/>
          <w:color w:val="000000" w:themeColor="text1"/>
        </w:rPr>
        <w:t xml:space="preserve"> répartition des tâches : 2 points</w:t>
      </w:r>
    </w:p>
    <w:p w14:paraId="0435B1B2" w14:textId="77777777" w:rsidR="00304DC5" w:rsidRPr="001274DF" w:rsidRDefault="00304DC5" w:rsidP="00304DC5">
      <w:pPr>
        <w:pStyle w:val="Paragraphedeliste"/>
        <w:spacing w:after="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EBF20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26F0B6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D57E5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51EDF7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230DA5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F68E1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F755FB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AA5AA5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644B54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AA91D4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A97AAF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D47CF0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C9FC92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EB50C5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66657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10EA19" w14:textId="77777777" w:rsidR="00304DC5" w:rsidRPr="001274DF" w:rsidRDefault="00304DC5" w:rsidP="00304DC5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DBA849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3B1EA" w14:textId="77777777" w:rsidR="00304DC5" w:rsidRPr="001274DF" w:rsidRDefault="00304DC5" w:rsidP="00304DC5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5D3D18" w14:textId="77777777" w:rsidR="00304DC5" w:rsidRPr="001274DF" w:rsidRDefault="00304DC5" w:rsidP="00304DC5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F1C0C2" w14:textId="77777777" w:rsidR="00304DC5" w:rsidRPr="001274DF" w:rsidRDefault="00304DC5" w:rsidP="00304DC5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2AB71B77" w14:textId="77777777" w:rsidR="00E52D6B" w:rsidRPr="001274DF" w:rsidRDefault="00E52D6B">
      <w:pPr>
        <w:rPr>
          <w:rFonts w:ascii="Arial" w:hAnsi="Arial" w:cs="Arial"/>
        </w:rPr>
      </w:pPr>
    </w:p>
    <w:p w14:paraId="07805DB5" w14:textId="77777777" w:rsidR="0051518C" w:rsidRPr="001274DF" w:rsidRDefault="0051518C">
      <w:pPr>
        <w:rPr>
          <w:rFonts w:ascii="Arial" w:hAnsi="Arial" w:cs="Arial"/>
        </w:rPr>
      </w:pPr>
    </w:p>
    <w:p w14:paraId="00F329A8" w14:textId="77777777" w:rsidR="0051518C" w:rsidRPr="001274DF" w:rsidRDefault="0051518C">
      <w:pPr>
        <w:rPr>
          <w:rFonts w:ascii="Arial" w:hAnsi="Arial" w:cs="Arial"/>
        </w:rPr>
        <w:sectPr w:rsidR="0051518C" w:rsidRPr="001274DF" w:rsidSect="0051518C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19CB96" w14:textId="2B9473CC" w:rsidR="00FE27F3" w:rsidRPr="001274DF" w:rsidRDefault="001274DF" w:rsidP="00FE27F3">
      <w:pPr>
        <w:spacing w:after="60"/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lastRenderedPageBreak/>
        <w:t xml:space="preserve">SOUS-CRITERE </w:t>
      </w:r>
      <w:r w:rsidR="00EC49FC">
        <w:rPr>
          <w:rFonts w:ascii="Arial" w:eastAsia="Times New Roman" w:hAnsi="Arial" w:cs="Arial"/>
          <w:b/>
          <w:bCs/>
          <w:color w:val="000000" w:themeColor="text1"/>
          <w:u w:val="single"/>
        </w:rPr>
        <w:t>2</w:t>
      </w: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> : RETROPLANNING (15 POINTS)</w:t>
      </w:r>
    </w:p>
    <w:p w14:paraId="45FCB715" w14:textId="77777777" w:rsidR="00D82D1C" w:rsidRPr="001274DF" w:rsidRDefault="00D82D1C">
      <w:pPr>
        <w:rPr>
          <w:rFonts w:ascii="Arial" w:hAnsi="Arial" w:cs="Arial"/>
        </w:rPr>
      </w:pPr>
    </w:p>
    <w:p w14:paraId="7C4D567D" w14:textId="5A3A333A" w:rsidR="00DB43E1" w:rsidRPr="001274DF" w:rsidRDefault="00D460F3" w:rsidP="00424E39">
      <w:pPr>
        <w:ind w:right="-455"/>
        <w:rPr>
          <w:rFonts w:ascii="Arial" w:hAnsi="Arial" w:cs="Arial"/>
          <w:sz w:val="22"/>
          <w:szCs w:val="22"/>
        </w:rPr>
      </w:pPr>
      <w:r w:rsidRPr="001274DF">
        <w:rPr>
          <w:rFonts w:ascii="Arial" w:hAnsi="Arial" w:cs="Arial"/>
          <w:sz w:val="22"/>
          <w:szCs w:val="22"/>
        </w:rPr>
        <w:t>Le candidat devra préciser pour chaque phase le nombre de jours</w:t>
      </w:r>
      <w:r w:rsidR="00D82D1C" w:rsidRPr="001274DF">
        <w:rPr>
          <w:rFonts w:ascii="Arial" w:hAnsi="Arial" w:cs="Arial"/>
          <w:sz w:val="22"/>
          <w:szCs w:val="22"/>
        </w:rPr>
        <w:t xml:space="preserve"> qui est prévu à compter de la date de notification</w:t>
      </w:r>
      <w:r w:rsidR="00FE27F3" w:rsidRPr="001274DF">
        <w:rPr>
          <w:rFonts w:ascii="Arial" w:hAnsi="Arial" w:cs="Arial"/>
          <w:sz w:val="22"/>
          <w:szCs w:val="22"/>
        </w:rPr>
        <w:t xml:space="preserve"> (</w:t>
      </w:r>
      <w:r w:rsidR="0087650A" w:rsidRPr="001274DF">
        <w:rPr>
          <w:rFonts w:ascii="Arial" w:hAnsi="Arial" w:cs="Arial"/>
          <w:sz w:val="22"/>
          <w:szCs w:val="22"/>
        </w:rPr>
        <w:t>26/11/2025 – date indicative communiquée dans le Règlement de Consultation)</w:t>
      </w:r>
    </w:p>
    <w:p w14:paraId="3CC3A3D0" w14:textId="5109E558" w:rsidR="00424E39" w:rsidRPr="001274DF" w:rsidRDefault="00D82D1C" w:rsidP="00424E39">
      <w:pPr>
        <w:rPr>
          <w:rFonts w:ascii="Arial" w:hAnsi="Arial" w:cs="Arial"/>
          <w:sz w:val="22"/>
          <w:szCs w:val="22"/>
        </w:rPr>
      </w:pPr>
      <w:r w:rsidRPr="001274DF">
        <w:rPr>
          <w:rFonts w:ascii="Arial" w:hAnsi="Arial" w:cs="Arial"/>
          <w:sz w:val="22"/>
          <w:szCs w:val="22"/>
        </w:rPr>
        <w:t xml:space="preserve">La réponse </w:t>
      </w:r>
      <w:r w:rsidR="0087650A" w:rsidRPr="001274DF">
        <w:rPr>
          <w:rFonts w:ascii="Arial" w:hAnsi="Arial" w:cs="Arial"/>
          <w:sz w:val="22"/>
          <w:szCs w:val="22"/>
        </w:rPr>
        <w:t>doit être</w:t>
      </w:r>
      <w:r w:rsidRPr="001274DF">
        <w:rPr>
          <w:rFonts w:ascii="Arial" w:hAnsi="Arial" w:cs="Arial"/>
          <w:sz w:val="22"/>
          <w:szCs w:val="22"/>
        </w:rPr>
        <w:t xml:space="preserve"> exprimée en jours</w:t>
      </w:r>
      <w:r w:rsidR="0087650A" w:rsidRPr="001274DF">
        <w:rPr>
          <w:rFonts w:ascii="Arial" w:hAnsi="Arial" w:cs="Arial"/>
          <w:sz w:val="22"/>
          <w:szCs w:val="22"/>
        </w:rPr>
        <w:t xml:space="preserve"> en mettant également les dates prévisionnelles</w:t>
      </w:r>
      <w:r w:rsidR="00424E39" w:rsidRPr="001274DF">
        <w:rPr>
          <w:rFonts w:ascii="Arial" w:hAnsi="Arial" w:cs="Arial"/>
          <w:sz w:val="22"/>
          <w:szCs w:val="22"/>
        </w:rPr>
        <w:t xml:space="preserve"> (un exemple est indiqué dans le tableau)</w:t>
      </w:r>
    </w:p>
    <w:p w14:paraId="60958968" w14:textId="07B4C279" w:rsidR="00211E57" w:rsidRPr="001274DF" w:rsidRDefault="00211E57">
      <w:pPr>
        <w:rPr>
          <w:rFonts w:ascii="Arial" w:hAnsi="Arial" w:cs="Arial"/>
          <w:sz w:val="22"/>
          <w:szCs w:val="22"/>
        </w:rPr>
      </w:pPr>
      <w:r w:rsidRPr="001274DF">
        <w:rPr>
          <w:rFonts w:ascii="Arial" w:hAnsi="Arial" w:cs="Arial"/>
          <w:sz w:val="22"/>
          <w:szCs w:val="22"/>
        </w:rPr>
        <w:t xml:space="preserve">Certaines phases peuvent être </w:t>
      </w:r>
      <w:r w:rsidR="00D82D1C" w:rsidRPr="001274DF">
        <w:rPr>
          <w:rFonts w:ascii="Arial" w:hAnsi="Arial" w:cs="Arial"/>
          <w:sz w:val="22"/>
          <w:szCs w:val="22"/>
        </w:rPr>
        <w:t xml:space="preserve">réalisées </w:t>
      </w:r>
      <w:r w:rsidRPr="001274DF">
        <w:rPr>
          <w:rFonts w:ascii="Arial" w:hAnsi="Arial" w:cs="Arial"/>
          <w:sz w:val="22"/>
          <w:szCs w:val="22"/>
        </w:rPr>
        <w:t>en simultané</w:t>
      </w:r>
      <w:r w:rsidR="00FE27F3" w:rsidRPr="001274DF">
        <w:rPr>
          <w:rFonts w:ascii="Arial" w:hAnsi="Arial" w:cs="Arial"/>
          <w:sz w:val="22"/>
          <w:szCs w:val="22"/>
        </w:rPr>
        <w:t>e</w:t>
      </w:r>
    </w:p>
    <w:p w14:paraId="3E13D3F5" w14:textId="77777777" w:rsidR="0087650A" w:rsidRPr="001274DF" w:rsidRDefault="0087650A">
      <w:pPr>
        <w:rPr>
          <w:rFonts w:ascii="Arial" w:hAnsi="Arial" w:cs="Arial"/>
        </w:rPr>
      </w:pPr>
    </w:p>
    <w:tbl>
      <w:tblPr>
        <w:tblStyle w:val="Grilledutableau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1417"/>
        <w:gridCol w:w="1701"/>
        <w:gridCol w:w="1560"/>
        <w:gridCol w:w="1323"/>
        <w:gridCol w:w="1323"/>
        <w:gridCol w:w="1323"/>
        <w:gridCol w:w="1323"/>
        <w:gridCol w:w="1323"/>
        <w:gridCol w:w="1323"/>
      </w:tblGrid>
      <w:tr w:rsidR="00EE2E9C" w:rsidRPr="001274DF" w14:paraId="07874CE7" w14:textId="77777777" w:rsidTr="00EC49FC">
        <w:tc>
          <w:tcPr>
            <w:tcW w:w="2411" w:type="dxa"/>
          </w:tcPr>
          <w:p w14:paraId="2EE32C39" w14:textId="6E164D8A" w:rsidR="00DB43E1" w:rsidRPr="001274DF" w:rsidRDefault="00DB43E1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E34E057" w14:textId="394B7DF2" w:rsidR="00DB43E1" w:rsidRPr="001274DF" w:rsidRDefault="00DB43E1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Date de</w:t>
            </w:r>
          </w:p>
          <w:p w14:paraId="5C24469F" w14:textId="193298F8" w:rsidR="00D460F3" w:rsidRPr="001274DF" w:rsidRDefault="00D460F3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notification</w:t>
            </w:r>
            <w:proofErr w:type="gramEnd"/>
          </w:p>
        </w:tc>
        <w:tc>
          <w:tcPr>
            <w:tcW w:w="1701" w:type="dxa"/>
          </w:tcPr>
          <w:p w14:paraId="76B61946" w14:textId="31D20CA7" w:rsidR="00DB43E1" w:rsidRPr="001274DF" w:rsidRDefault="00DB43E1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42F498A0" w14:textId="232B399F" w:rsidR="00DB43E1" w:rsidRPr="001274DF" w:rsidRDefault="00DB43E1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="007818F3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23" w:type="dxa"/>
          </w:tcPr>
          <w:p w14:paraId="3C901841" w14:textId="6A87D7FF" w:rsidR="00DB43E1" w:rsidRPr="001274DF" w:rsidRDefault="007818F3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23" w:type="dxa"/>
          </w:tcPr>
          <w:p w14:paraId="7EFF3F30" w14:textId="06CC0521" w:rsidR="00DB43E1" w:rsidRPr="001274DF" w:rsidRDefault="007818F3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23" w:type="dxa"/>
          </w:tcPr>
          <w:p w14:paraId="212822E1" w14:textId="2DD3E566" w:rsidR="00DB43E1" w:rsidRPr="001274DF" w:rsidRDefault="007818F3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23" w:type="dxa"/>
          </w:tcPr>
          <w:p w14:paraId="1BCED0C1" w14:textId="3DEE06E2" w:rsidR="00DB43E1" w:rsidRPr="001274DF" w:rsidRDefault="007818F3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323" w:type="dxa"/>
          </w:tcPr>
          <w:p w14:paraId="682B4CBC" w14:textId="016BD837" w:rsidR="00DB43E1" w:rsidRPr="001274DF" w:rsidRDefault="007818F3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23" w:type="dxa"/>
          </w:tcPr>
          <w:p w14:paraId="602BB338" w14:textId="1669519F" w:rsidR="00DB43E1" w:rsidRPr="001274DF" w:rsidRDefault="007818F3" w:rsidP="007818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87650A" w:rsidRPr="001274D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emaine </w:t>
            </w:r>
            <w:r w:rsidRPr="001274DF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87650A" w:rsidRPr="001274DF" w14:paraId="7587EA7A" w14:textId="77777777" w:rsidTr="00EC49FC">
        <w:tc>
          <w:tcPr>
            <w:tcW w:w="2411" w:type="dxa"/>
            <w:shd w:val="clear" w:color="auto" w:fill="E97132" w:themeFill="accent2"/>
          </w:tcPr>
          <w:p w14:paraId="547F4DAA" w14:textId="77777777" w:rsidR="00DB43E1" w:rsidRPr="001274DF" w:rsidRDefault="0087650A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Exemple</w:t>
            </w:r>
          </w:p>
          <w:p w14:paraId="70F0CF85" w14:textId="67BEA446" w:rsidR="0087650A" w:rsidRPr="001274DF" w:rsidRDefault="0087650A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Commande du matériel</w:t>
            </w:r>
          </w:p>
        </w:tc>
        <w:tc>
          <w:tcPr>
            <w:tcW w:w="1417" w:type="dxa"/>
            <w:shd w:val="clear" w:color="auto" w:fill="E97132" w:themeFill="accent2"/>
          </w:tcPr>
          <w:p w14:paraId="7D87E0C7" w14:textId="77777777" w:rsidR="00EE2E9C" w:rsidRPr="001274DF" w:rsidRDefault="00EE2E9C" w:rsidP="00FE27F3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  <w:p w14:paraId="6156245D" w14:textId="440A1624" w:rsidR="00EE2E9C" w:rsidRPr="001274DF" w:rsidRDefault="0087650A" w:rsidP="00FE27F3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26/11/2025</w:t>
            </w:r>
          </w:p>
        </w:tc>
        <w:tc>
          <w:tcPr>
            <w:tcW w:w="1701" w:type="dxa"/>
            <w:shd w:val="clear" w:color="auto" w:fill="E97132" w:themeFill="accent2"/>
          </w:tcPr>
          <w:p w14:paraId="1A5403DD" w14:textId="310A3735" w:rsidR="00DB43E1" w:rsidRPr="001274DF" w:rsidRDefault="0087650A" w:rsidP="00424E39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2 jours</w:t>
            </w:r>
          </w:p>
          <w:p w14:paraId="40BDF826" w14:textId="50A71FBF" w:rsidR="0087650A" w:rsidRPr="001274DF" w:rsidRDefault="0087650A" w:rsidP="00424E39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Entre </w:t>
            </w:r>
            <w:r w:rsidR="00424E39"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 1</w:t>
            </w:r>
            <w:r w:rsidR="00424E39" w:rsidRPr="001274DF">
              <w:rPr>
                <w:rFonts w:ascii="Arial" w:hAnsi="Arial" w:cs="Arial"/>
                <w:color w:val="FFFFFF" w:themeColor="background1"/>
                <w:sz w:val="22"/>
                <w:szCs w:val="22"/>
                <w:vertAlign w:val="superscript"/>
              </w:rPr>
              <w:t>er</w:t>
            </w:r>
            <w:r w:rsidR="00424E39"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et 3/12/2025</w:t>
            </w:r>
          </w:p>
        </w:tc>
        <w:tc>
          <w:tcPr>
            <w:tcW w:w="1560" w:type="dxa"/>
            <w:shd w:val="clear" w:color="auto" w:fill="E97132" w:themeFill="accent2"/>
          </w:tcPr>
          <w:p w14:paraId="52E5A704" w14:textId="77777777" w:rsidR="00DB43E1" w:rsidRPr="001274DF" w:rsidRDefault="00DB43E1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4F451CCB" w14:textId="77777777" w:rsidR="00DB43E1" w:rsidRPr="001274DF" w:rsidRDefault="00DB43E1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296E7782" w14:textId="77777777" w:rsidR="00DB43E1" w:rsidRPr="001274DF" w:rsidRDefault="00DB43E1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0DEB6EF3" w14:textId="77777777" w:rsidR="00DB43E1" w:rsidRPr="001274DF" w:rsidRDefault="00DB43E1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1C0C2703" w14:textId="77777777" w:rsidR="00DB43E1" w:rsidRPr="001274DF" w:rsidRDefault="00DB43E1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1941638D" w14:textId="77777777" w:rsidR="00DB43E1" w:rsidRPr="001274DF" w:rsidRDefault="00DB43E1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7C94DA4E" w14:textId="77777777" w:rsidR="00DB43E1" w:rsidRPr="001274DF" w:rsidRDefault="00DB43E1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424E39" w:rsidRPr="001274DF" w14:paraId="44483F87" w14:textId="77777777" w:rsidTr="00EC49FC">
        <w:tc>
          <w:tcPr>
            <w:tcW w:w="2411" w:type="dxa"/>
            <w:shd w:val="clear" w:color="auto" w:fill="E97132" w:themeFill="accent2"/>
          </w:tcPr>
          <w:p w14:paraId="65F27F6F" w14:textId="6A45DB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Livraison du matériel</w:t>
            </w:r>
          </w:p>
        </w:tc>
        <w:tc>
          <w:tcPr>
            <w:tcW w:w="1417" w:type="dxa"/>
            <w:shd w:val="clear" w:color="auto" w:fill="E97132" w:themeFill="accent2"/>
          </w:tcPr>
          <w:p w14:paraId="230FA742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E97132" w:themeFill="accent2"/>
          </w:tcPr>
          <w:p w14:paraId="2A9051F7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E97132" w:themeFill="accent2"/>
          </w:tcPr>
          <w:p w14:paraId="46DB3238" w14:textId="2A16355F" w:rsidR="00424E39" w:rsidRPr="001274DF" w:rsidRDefault="00424E39" w:rsidP="00424E39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1 jour</w:t>
            </w:r>
          </w:p>
          <w:p w14:paraId="7DA5330A" w14:textId="7328640E" w:rsidR="00424E39" w:rsidRPr="001274DF" w:rsidRDefault="00424E39" w:rsidP="00424E39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1274D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Entre le 10 et 12/10/2025</w:t>
            </w:r>
          </w:p>
        </w:tc>
        <w:tc>
          <w:tcPr>
            <w:tcW w:w="1323" w:type="dxa"/>
            <w:shd w:val="clear" w:color="auto" w:fill="E97132" w:themeFill="accent2"/>
          </w:tcPr>
          <w:p w14:paraId="45A3FD52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3F3A01D7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2F6560C9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5F3EC407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05F3258D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23" w:type="dxa"/>
            <w:shd w:val="clear" w:color="auto" w:fill="E97132" w:themeFill="accent2"/>
          </w:tcPr>
          <w:p w14:paraId="5BF44001" w14:textId="77777777" w:rsidR="00424E39" w:rsidRPr="001274DF" w:rsidRDefault="00424E39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EE2E9C" w:rsidRPr="001274DF" w14:paraId="5923FEBC" w14:textId="77777777" w:rsidTr="00EC49FC">
        <w:tc>
          <w:tcPr>
            <w:tcW w:w="2411" w:type="dxa"/>
          </w:tcPr>
          <w:p w14:paraId="7A3B4C2B" w14:textId="4C45CA8B" w:rsidR="00DB43E1" w:rsidRPr="001274DF" w:rsidRDefault="007818F3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Commande du matériel</w:t>
            </w:r>
          </w:p>
        </w:tc>
        <w:tc>
          <w:tcPr>
            <w:tcW w:w="1417" w:type="dxa"/>
          </w:tcPr>
          <w:p w14:paraId="4FE60595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70F7A0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D88E70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CDD4C4E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0C542A7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2A9AACF4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AE9CD89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67EA4EC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389D102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E9C" w:rsidRPr="001274DF" w14:paraId="56228C2E" w14:textId="77777777" w:rsidTr="00EC49FC">
        <w:tc>
          <w:tcPr>
            <w:tcW w:w="2411" w:type="dxa"/>
          </w:tcPr>
          <w:p w14:paraId="54F0574D" w14:textId="728C5E8A" w:rsidR="00EE2E9C" w:rsidRPr="001274DF" w:rsidRDefault="007818F3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Livraison du ma</w:t>
            </w:r>
            <w:r w:rsidR="00B86249" w:rsidRPr="001274DF">
              <w:rPr>
                <w:rFonts w:ascii="Arial" w:hAnsi="Arial" w:cs="Arial"/>
                <w:sz w:val="22"/>
                <w:szCs w:val="22"/>
              </w:rPr>
              <w:t>tériel</w:t>
            </w:r>
          </w:p>
        </w:tc>
        <w:tc>
          <w:tcPr>
            <w:tcW w:w="1417" w:type="dxa"/>
          </w:tcPr>
          <w:p w14:paraId="2351F91F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ACECD11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A9DBE80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0A1E640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3E0B1678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A69BEAD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5C4DED1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CA4EE4F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E574C9A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E9C" w:rsidRPr="001274DF" w14:paraId="598A428E" w14:textId="77777777" w:rsidTr="00EC49FC">
        <w:tc>
          <w:tcPr>
            <w:tcW w:w="2411" w:type="dxa"/>
          </w:tcPr>
          <w:p w14:paraId="0668B18F" w14:textId="3C512A26" w:rsidR="00DB43E1" w:rsidRPr="001274DF" w:rsidRDefault="000A42AB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Prise de c</w:t>
            </w:r>
            <w:r w:rsidR="00211E57" w:rsidRPr="001274DF">
              <w:rPr>
                <w:rFonts w:ascii="Arial" w:hAnsi="Arial" w:cs="Arial"/>
                <w:sz w:val="22"/>
                <w:szCs w:val="22"/>
              </w:rPr>
              <w:t xml:space="preserve">ontact </w:t>
            </w:r>
            <w:r w:rsidR="00AA6BC2" w:rsidRPr="001274DF">
              <w:rPr>
                <w:rFonts w:ascii="Arial" w:hAnsi="Arial" w:cs="Arial"/>
                <w:sz w:val="22"/>
                <w:szCs w:val="22"/>
              </w:rPr>
              <w:t xml:space="preserve">avec la </w:t>
            </w:r>
            <w:r w:rsidR="00211E57" w:rsidRPr="001274DF">
              <w:rPr>
                <w:rFonts w:ascii="Arial" w:hAnsi="Arial" w:cs="Arial"/>
                <w:sz w:val="22"/>
                <w:szCs w:val="22"/>
              </w:rPr>
              <w:t>CAF 69 pour intervention</w:t>
            </w:r>
          </w:p>
        </w:tc>
        <w:tc>
          <w:tcPr>
            <w:tcW w:w="1417" w:type="dxa"/>
          </w:tcPr>
          <w:p w14:paraId="79705D30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B3FB03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1B1969B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34EB7D18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92AD1D1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AC01F70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782BD5E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3DA78309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E5AB979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2E9C" w:rsidRPr="001274DF" w14:paraId="3DFDCD07" w14:textId="77777777" w:rsidTr="00EC49FC">
        <w:tc>
          <w:tcPr>
            <w:tcW w:w="2411" w:type="dxa"/>
          </w:tcPr>
          <w:p w14:paraId="28281522" w14:textId="0E13D670" w:rsidR="00EE2E9C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Démarrage du chantier</w:t>
            </w:r>
          </w:p>
        </w:tc>
        <w:tc>
          <w:tcPr>
            <w:tcW w:w="1417" w:type="dxa"/>
          </w:tcPr>
          <w:p w14:paraId="24BF8123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C9CFA3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62F9BB3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3B74E2B1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E2970C7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6D838EA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00C52CF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3D194F5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A4C58F6" w14:textId="77777777" w:rsidR="00DB43E1" w:rsidRPr="001274DF" w:rsidRDefault="00DB43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E57" w:rsidRPr="001274DF" w14:paraId="6F9F2F5B" w14:textId="77777777" w:rsidTr="00EC49FC">
        <w:tc>
          <w:tcPr>
            <w:tcW w:w="2411" w:type="dxa"/>
          </w:tcPr>
          <w:p w14:paraId="291C73BE" w14:textId="543C618E" w:rsidR="00EE2E9C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Installation</w:t>
            </w:r>
            <w:r w:rsidR="00EE2E9C" w:rsidRPr="001274DF"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="00424E39" w:rsidRPr="001274DF">
              <w:rPr>
                <w:rFonts w:ascii="Arial" w:hAnsi="Arial" w:cs="Arial"/>
                <w:sz w:val="22"/>
                <w:szCs w:val="22"/>
              </w:rPr>
              <w:t>s équipements</w:t>
            </w:r>
          </w:p>
        </w:tc>
        <w:tc>
          <w:tcPr>
            <w:tcW w:w="1417" w:type="dxa"/>
          </w:tcPr>
          <w:p w14:paraId="43910D80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BFBA4C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C5AC470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12EB377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7A7873D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0FC130B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1734557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E380B3A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7136F3C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1E57" w:rsidRPr="001274DF" w14:paraId="6533D1AB" w14:textId="77777777" w:rsidTr="00EC49FC">
        <w:tc>
          <w:tcPr>
            <w:tcW w:w="2411" w:type="dxa"/>
          </w:tcPr>
          <w:p w14:paraId="7306921F" w14:textId="2AB5260E" w:rsidR="00211E57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Opérations préalable</w:t>
            </w:r>
            <w:r w:rsidR="00EE2E9C" w:rsidRPr="001274DF">
              <w:rPr>
                <w:rFonts w:ascii="Arial" w:hAnsi="Arial" w:cs="Arial"/>
                <w:sz w:val="22"/>
                <w:szCs w:val="22"/>
              </w:rPr>
              <w:t>s</w:t>
            </w:r>
            <w:r w:rsidRPr="001274DF">
              <w:rPr>
                <w:rFonts w:ascii="Arial" w:hAnsi="Arial" w:cs="Arial"/>
                <w:sz w:val="22"/>
                <w:szCs w:val="22"/>
              </w:rPr>
              <w:t xml:space="preserve"> à </w:t>
            </w:r>
            <w:r w:rsidR="00EE2E9C" w:rsidRPr="001274DF">
              <w:rPr>
                <w:rFonts w:ascii="Arial" w:hAnsi="Arial" w:cs="Arial"/>
                <w:sz w:val="22"/>
                <w:szCs w:val="22"/>
              </w:rPr>
              <w:t>l</w:t>
            </w:r>
            <w:r w:rsidRPr="001274DF">
              <w:rPr>
                <w:rFonts w:ascii="Arial" w:hAnsi="Arial" w:cs="Arial"/>
                <w:sz w:val="22"/>
                <w:szCs w:val="22"/>
              </w:rPr>
              <w:t>a réception</w:t>
            </w:r>
          </w:p>
          <w:p w14:paraId="4D6C4732" w14:textId="2B777235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Test</w:t>
            </w:r>
            <w:r w:rsidR="00424E39" w:rsidRPr="001274DF">
              <w:rPr>
                <w:rFonts w:ascii="Arial" w:hAnsi="Arial" w:cs="Arial"/>
                <w:sz w:val="22"/>
                <w:szCs w:val="22"/>
              </w:rPr>
              <w:t>s</w:t>
            </w:r>
            <w:r w:rsidRPr="001274DF">
              <w:rPr>
                <w:rFonts w:ascii="Arial" w:hAnsi="Arial" w:cs="Arial"/>
                <w:sz w:val="22"/>
                <w:szCs w:val="22"/>
              </w:rPr>
              <w:t>, formation</w:t>
            </w:r>
          </w:p>
        </w:tc>
        <w:tc>
          <w:tcPr>
            <w:tcW w:w="1417" w:type="dxa"/>
          </w:tcPr>
          <w:p w14:paraId="4DF42028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8273F4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CA70DD1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FC9CAE9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B7A517D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E952A90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B8E9D6B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939FA2D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03F3DD5" w14:textId="77777777" w:rsidR="00211E57" w:rsidRPr="001274DF" w:rsidRDefault="00211E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8F8" w:rsidRPr="001274DF" w14:paraId="42752859" w14:textId="77777777" w:rsidTr="00EC49FC">
        <w:tc>
          <w:tcPr>
            <w:tcW w:w="2411" w:type="dxa"/>
          </w:tcPr>
          <w:p w14:paraId="4C99A1DC" w14:textId="0337229E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Remise en état des lieux</w:t>
            </w:r>
          </w:p>
        </w:tc>
        <w:tc>
          <w:tcPr>
            <w:tcW w:w="1417" w:type="dxa"/>
          </w:tcPr>
          <w:p w14:paraId="3CE36205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341F46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A0A8E1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A7BA184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3F046BA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3D63E7C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2D28110F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5234982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5C7F0FE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8F8" w:rsidRPr="001274DF" w14:paraId="6529BFCA" w14:textId="77777777" w:rsidTr="00EC49FC">
        <w:tc>
          <w:tcPr>
            <w:tcW w:w="2411" w:type="dxa"/>
          </w:tcPr>
          <w:p w14:paraId="411AF659" w14:textId="00847C68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  <w:r w:rsidRPr="001274DF">
              <w:rPr>
                <w:rFonts w:ascii="Arial" w:hAnsi="Arial" w:cs="Arial"/>
                <w:sz w:val="22"/>
                <w:szCs w:val="22"/>
              </w:rPr>
              <w:t>Réception de la salle de form</w:t>
            </w:r>
            <w:r w:rsidR="00EE2E9C" w:rsidRPr="001274DF">
              <w:rPr>
                <w:rFonts w:ascii="Arial" w:hAnsi="Arial" w:cs="Arial"/>
                <w:sz w:val="22"/>
                <w:szCs w:val="22"/>
              </w:rPr>
              <w:t>a</w:t>
            </w:r>
            <w:r w:rsidRPr="001274DF">
              <w:rPr>
                <w:rFonts w:ascii="Arial" w:hAnsi="Arial" w:cs="Arial"/>
                <w:sz w:val="22"/>
                <w:szCs w:val="22"/>
              </w:rPr>
              <w:t>tion</w:t>
            </w:r>
          </w:p>
        </w:tc>
        <w:tc>
          <w:tcPr>
            <w:tcW w:w="1417" w:type="dxa"/>
          </w:tcPr>
          <w:p w14:paraId="42698900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5B9A894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E851EF8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401C477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2DB082A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27D4DB32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2BE9DFE4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63EE653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616D657" w14:textId="77777777" w:rsidR="003448F8" w:rsidRPr="001274DF" w:rsidRDefault="003448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0BCB96" w14:textId="77777777" w:rsidR="00DB43E1" w:rsidRPr="001274DF" w:rsidRDefault="00DB43E1">
      <w:pPr>
        <w:rPr>
          <w:rFonts w:ascii="Arial" w:hAnsi="Arial" w:cs="Arial"/>
        </w:rPr>
      </w:pPr>
    </w:p>
    <w:p w14:paraId="48B0C922" w14:textId="77777777" w:rsidR="00FE27F3" w:rsidRPr="001274DF" w:rsidRDefault="00FE27F3">
      <w:pPr>
        <w:rPr>
          <w:rFonts w:ascii="Arial" w:hAnsi="Arial" w:cs="Arial"/>
        </w:rPr>
        <w:sectPr w:rsidR="00FE27F3" w:rsidRPr="001274DF" w:rsidSect="007818F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49A95D5" w14:textId="73BF8933" w:rsidR="00EC49FC" w:rsidRPr="00EC49FC" w:rsidRDefault="00EC49FC" w:rsidP="00EC49FC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EC49FC">
        <w:rPr>
          <w:rFonts w:ascii="Arial" w:eastAsia="Times New Roman" w:hAnsi="Arial" w:cs="Arial"/>
          <w:b/>
          <w:color w:val="000000" w:themeColor="text1"/>
        </w:rPr>
        <w:lastRenderedPageBreak/>
        <w:t>DEVELOPPEMENT DURABLE</w:t>
      </w:r>
    </w:p>
    <w:p w14:paraId="56CEB156" w14:textId="77777777" w:rsidR="00EC49FC" w:rsidRDefault="00EC49FC" w:rsidP="00FE27F3">
      <w:pPr>
        <w:rPr>
          <w:rFonts w:ascii="Arial" w:eastAsia="Times New Roman" w:hAnsi="Arial" w:cs="Arial"/>
          <w:b/>
          <w:bCs/>
          <w:color w:val="000000" w:themeColor="text1"/>
          <w:u w:val="single"/>
        </w:rPr>
      </w:pPr>
    </w:p>
    <w:p w14:paraId="49C1C0BA" w14:textId="7E4C4D82" w:rsidR="00FE27F3" w:rsidRPr="001274DF" w:rsidRDefault="001274DF" w:rsidP="00FE27F3">
      <w:pPr>
        <w:rPr>
          <w:rFonts w:ascii="Arial" w:eastAsia="Times New Roman" w:hAnsi="Arial" w:cs="Arial"/>
          <w:b/>
          <w:bCs/>
          <w:color w:val="000000" w:themeColor="text1"/>
          <w:u w:val="single"/>
        </w:rPr>
      </w:pP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 xml:space="preserve">SOUS-CRITERE </w:t>
      </w:r>
      <w:r w:rsidR="00EC49FC">
        <w:rPr>
          <w:rFonts w:ascii="Arial" w:eastAsia="Times New Roman" w:hAnsi="Arial" w:cs="Arial"/>
          <w:b/>
          <w:bCs/>
          <w:color w:val="000000" w:themeColor="text1"/>
          <w:u w:val="single"/>
        </w:rPr>
        <w:t>1</w:t>
      </w: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> : GESTION DES DECHETS (10 POINTS)</w:t>
      </w:r>
    </w:p>
    <w:p w14:paraId="290B8D91" w14:textId="77777777" w:rsidR="00FE27F3" w:rsidRPr="001274DF" w:rsidRDefault="00FE27F3" w:rsidP="00FE27F3">
      <w:pPr>
        <w:rPr>
          <w:rFonts w:ascii="Arial" w:eastAsia="Times New Roman" w:hAnsi="Arial" w:cs="Arial"/>
          <w:color w:val="000000" w:themeColor="text1"/>
        </w:rPr>
      </w:pPr>
    </w:p>
    <w:p w14:paraId="3B42C007" w14:textId="77777777" w:rsidR="00FE27F3" w:rsidRPr="001274DF" w:rsidRDefault="00FE27F3" w:rsidP="00FE27F3">
      <w:pPr>
        <w:rPr>
          <w:rFonts w:ascii="Arial" w:eastAsia="Times New Roman" w:hAnsi="Arial" w:cs="Arial"/>
          <w:color w:val="000000" w:themeColor="text1"/>
        </w:rPr>
      </w:pPr>
      <w:r w:rsidRPr="001274DF">
        <w:rPr>
          <w:rFonts w:ascii="Arial" w:eastAsia="Times New Roman" w:hAnsi="Arial" w:cs="Arial"/>
          <w:color w:val="000000" w:themeColor="text1"/>
        </w:rPr>
        <w:t xml:space="preserve">Les candidats préciseront </w:t>
      </w:r>
      <w:r w:rsidRPr="001274DF">
        <w:rPr>
          <w:rFonts w:ascii="Arial" w:eastAsia="Times New Roman" w:hAnsi="Arial" w:cs="Arial"/>
          <w:b/>
          <w:bCs/>
          <w:color w:val="000000" w:themeColor="text1"/>
          <w:u w:val="single"/>
        </w:rPr>
        <w:t>quelle optimisation</w:t>
      </w:r>
      <w:r w:rsidRPr="001274DF">
        <w:rPr>
          <w:rFonts w:ascii="Arial" w:eastAsia="Times New Roman" w:hAnsi="Arial" w:cs="Arial"/>
          <w:color w:val="000000" w:themeColor="text1"/>
        </w:rPr>
        <w:t xml:space="preserve"> sera mise en place pour respecter la règlementation en vigueur sur la gestion des déchets</w:t>
      </w:r>
    </w:p>
    <w:p w14:paraId="03349D7C" w14:textId="77777777" w:rsidR="00424E39" w:rsidRPr="001274DF" w:rsidRDefault="00424E39" w:rsidP="00424E39">
      <w:pPr>
        <w:pStyle w:val="Paragraphedeliste"/>
        <w:spacing w:after="60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8A5A11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E049D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F3BBA0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71B2A1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EAB98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9CFA5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4FB638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0E74E9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A7DE26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20091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C8D52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266A0B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BEE703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12EB6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59E70B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014C30" w14:textId="77777777" w:rsidR="00424E39" w:rsidRPr="001274DF" w:rsidRDefault="00424E39" w:rsidP="00424E39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D4BA50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C3F9E" w14:textId="77777777" w:rsidR="00424E39" w:rsidRPr="001274DF" w:rsidRDefault="00424E39" w:rsidP="00424E39">
      <w:pPr>
        <w:pStyle w:val="Paragraphedeliste"/>
        <w:jc w:val="both"/>
        <w:rPr>
          <w:rFonts w:ascii="Arial" w:hAnsi="Arial" w:cs="Arial"/>
          <w:color w:val="000000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5ED8" w14:textId="77777777" w:rsidR="00424E39" w:rsidRPr="001274DF" w:rsidRDefault="00424E39" w:rsidP="00424E39">
      <w:pPr>
        <w:pStyle w:val="Paragraphedeliste"/>
        <w:ind w:left="708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1274D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408B7E" w14:textId="77777777" w:rsidR="00424E39" w:rsidRPr="001274DF" w:rsidRDefault="00424E39" w:rsidP="00424E39">
      <w:pPr>
        <w:pStyle w:val="Paragraphedeliste"/>
        <w:ind w:left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0DDABEB0" w14:textId="429FB020" w:rsidR="00FE27F3" w:rsidRPr="001274DF" w:rsidRDefault="00FE27F3" w:rsidP="00424E39">
      <w:pPr>
        <w:pStyle w:val="Paragraphedeliste"/>
        <w:ind w:left="0" w:firstLine="11"/>
        <w:jc w:val="both"/>
        <w:rPr>
          <w:rFonts w:ascii="Arial" w:hAnsi="Arial" w:cs="Arial"/>
          <w:color w:val="000000"/>
        </w:rPr>
      </w:pPr>
    </w:p>
    <w:p w14:paraId="13D8BDE2" w14:textId="7FC653D3" w:rsidR="00D82D1C" w:rsidRPr="001274DF" w:rsidRDefault="00D82D1C">
      <w:pPr>
        <w:rPr>
          <w:rFonts w:ascii="Arial" w:hAnsi="Arial" w:cs="Arial"/>
        </w:rPr>
      </w:pPr>
    </w:p>
    <w:sectPr w:rsidR="00D82D1C" w:rsidRPr="001274DF" w:rsidSect="00FE2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79361" w14:textId="77777777" w:rsidR="00D56954" w:rsidRDefault="00D56954" w:rsidP="00C6148D">
      <w:r>
        <w:separator/>
      </w:r>
    </w:p>
  </w:endnote>
  <w:endnote w:type="continuationSeparator" w:id="0">
    <w:p w14:paraId="0BFADCD8" w14:textId="77777777" w:rsidR="00D56954" w:rsidRDefault="00D56954" w:rsidP="00C6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34578824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0C0E2B5" w14:textId="7BD4DD01" w:rsidR="00C6148D" w:rsidRDefault="00C6148D" w:rsidP="00C3277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1B7792F" w14:textId="77777777" w:rsidR="00C6148D" w:rsidRDefault="00C6148D" w:rsidP="00C6148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rFonts w:ascii="Calibri" w:hAnsi="Calibri" w:cs="Calibri"/>
        <w:color w:val="45B0E1" w:themeColor="accent1" w:themeTint="99"/>
        <w:sz w:val="18"/>
        <w:szCs w:val="18"/>
      </w:rPr>
      <w:id w:val="89293872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48F2917" w14:textId="35EBEAEE" w:rsidR="00C6148D" w:rsidRPr="00C6148D" w:rsidRDefault="00C6148D" w:rsidP="00C3277F">
        <w:pPr>
          <w:pStyle w:val="Pieddepage"/>
          <w:framePr w:wrap="none" w:vAnchor="text" w:hAnchor="margin" w:xAlign="right" w:y="1"/>
          <w:rPr>
            <w:rStyle w:val="Numrodepage"/>
            <w:rFonts w:ascii="Calibri" w:hAnsi="Calibri" w:cs="Calibri"/>
            <w:color w:val="45B0E1" w:themeColor="accent1" w:themeTint="99"/>
            <w:sz w:val="18"/>
            <w:szCs w:val="18"/>
          </w:rPr>
        </w:pPr>
        <w:r w:rsidRPr="00C6148D">
          <w:rPr>
            <w:rStyle w:val="Numrodepage"/>
            <w:rFonts w:ascii="Calibri" w:hAnsi="Calibri" w:cs="Calibri"/>
            <w:color w:val="45B0E1" w:themeColor="accent1" w:themeTint="99"/>
            <w:sz w:val="18"/>
            <w:szCs w:val="18"/>
          </w:rPr>
          <w:fldChar w:fldCharType="begin"/>
        </w:r>
        <w:r w:rsidRPr="00C6148D">
          <w:rPr>
            <w:rStyle w:val="Numrodepage"/>
            <w:rFonts w:ascii="Calibri" w:hAnsi="Calibri" w:cs="Calibri"/>
            <w:color w:val="45B0E1" w:themeColor="accent1" w:themeTint="99"/>
            <w:sz w:val="18"/>
            <w:szCs w:val="18"/>
          </w:rPr>
          <w:instrText xml:space="preserve"> PAGE </w:instrText>
        </w:r>
        <w:r w:rsidRPr="00C6148D">
          <w:rPr>
            <w:rStyle w:val="Numrodepage"/>
            <w:rFonts w:ascii="Calibri" w:hAnsi="Calibri" w:cs="Calibri"/>
            <w:color w:val="45B0E1" w:themeColor="accent1" w:themeTint="99"/>
            <w:sz w:val="18"/>
            <w:szCs w:val="18"/>
          </w:rPr>
          <w:fldChar w:fldCharType="separate"/>
        </w:r>
        <w:r w:rsidRPr="00C6148D">
          <w:rPr>
            <w:rStyle w:val="Numrodepage"/>
            <w:rFonts w:ascii="Calibri" w:hAnsi="Calibri" w:cs="Calibri"/>
            <w:noProof/>
            <w:color w:val="45B0E1" w:themeColor="accent1" w:themeTint="99"/>
            <w:sz w:val="18"/>
            <w:szCs w:val="18"/>
          </w:rPr>
          <w:t>1</w:t>
        </w:r>
        <w:r w:rsidRPr="00C6148D">
          <w:rPr>
            <w:rStyle w:val="Numrodepage"/>
            <w:rFonts w:ascii="Calibri" w:hAnsi="Calibri" w:cs="Calibri"/>
            <w:color w:val="45B0E1" w:themeColor="accent1" w:themeTint="99"/>
            <w:sz w:val="18"/>
            <w:szCs w:val="18"/>
          </w:rPr>
          <w:fldChar w:fldCharType="end"/>
        </w:r>
      </w:p>
    </w:sdtContent>
  </w:sdt>
  <w:p w14:paraId="7FF88C5A" w14:textId="6541D95A" w:rsidR="00C6148D" w:rsidRPr="001274DF" w:rsidRDefault="00C6148D" w:rsidP="00822772">
    <w:pPr>
      <w:pStyle w:val="Pieddepage"/>
      <w:ind w:right="360"/>
      <w:rPr>
        <w:rFonts w:ascii="Calibri" w:hAnsi="Calibri" w:cs="Calibri"/>
        <w:i/>
        <w:iCs/>
        <w:color w:val="45B0E1" w:themeColor="accent1" w:themeTint="99"/>
        <w:sz w:val="18"/>
        <w:szCs w:val="18"/>
      </w:rPr>
    </w:pPr>
    <w:r w:rsidRPr="00822772">
      <w:rPr>
        <w:rFonts w:ascii="Calibri" w:hAnsi="Calibri" w:cs="Calibri"/>
        <w:i/>
        <w:iCs/>
        <w:color w:val="45B0E1" w:themeColor="accent1" w:themeTint="99"/>
        <w:sz w:val="18"/>
        <w:szCs w:val="18"/>
      </w:rPr>
      <w:t xml:space="preserve">Cadre de réponse - </w:t>
    </w:r>
    <w:r w:rsidR="00822772" w:rsidRPr="00822772">
      <w:rPr>
        <w:rFonts w:ascii="Calibri" w:hAnsi="Calibri" w:cs="Calibri"/>
        <w:i/>
        <w:iCs/>
        <w:color w:val="45B0E1" w:themeColor="accent1" w:themeTint="99"/>
        <w:sz w:val="18"/>
        <w:szCs w:val="18"/>
      </w:rPr>
      <w:t>Fourniture, installation et maintenance de matériels audiovisuels pour deux salles de formation</w:t>
    </w:r>
    <w:r w:rsidR="001274DF">
      <w:rPr>
        <w:rFonts w:ascii="Calibri" w:hAnsi="Calibri" w:cs="Calibri"/>
        <w:i/>
        <w:iCs/>
        <w:color w:val="45B0E1" w:themeColor="accent1" w:themeTint="99"/>
        <w:sz w:val="18"/>
        <w:szCs w:val="18"/>
      </w:rPr>
      <w:t xml:space="preserve"> </w:t>
    </w:r>
    <w:r w:rsidR="00822772" w:rsidRPr="00822772">
      <w:rPr>
        <w:rFonts w:ascii="Calibri" w:hAnsi="Calibri" w:cs="Calibri"/>
        <w:i/>
        <w:iCs/>
        <w:color w:val="45B0E1" w:themeColor="accent1" w:themeTint="99"/>
        <w:sz w:val="18"/>
        <w:szCs w:val="18"/>
      </w:rPr>
      <w:t>de la C</w:t>
    </w:r>
    <w:r w:rsidR="00822772">
      <w:rPr>
        <w:rFonts w:ascii="Calibri" w:hAnsi="Calibri" w:cs="Calibri"/>
        <w:i/>
        <w:iCs/>
        <w:color w:val="45B0E1" w:themeColor="accent1" w:themeTint="99"/>
        <w:sz w:val="18"/>
        <w:szCs w:val="18"/>
      </w:rPr>
      <w:t xml:space="preserve">af </w:t>
    </w:r>
    <w:r w:rsidR="00822772" w:rsidRPr="00822772">
      <w:rPr>
        <w:rFonts w:ascii="Calibri" w:hAnsi="Calibri" w:cs="Calibri"/>
        <w:i/>
        <w:iCs/>
        <w:color w:val="45B0E1" w:themeColor="accent1" w:themeTint="99"/>
        <w:sz w:val="18"/>
        <w:szCs w:val="18"/>
      </w:rPr>
      <w:t>du Rhône</w:t>
    </w:r>
  </w:p>
  <w:p w14:paraId="70222D00" w14:textId="3A4246D1" w:rsidR="00C6148D" w:rsidRPr="00C6148D" w:rsidRDefault="00C6148D">
    <w:pPr>
      <w:pStyle w:val="Pieddepage"/>
      <w:rPr>
        <w:color w:val="45B0E1" w:themeColor="accent1" w:themeTint="99"/>
      </w:rPr>
    </w:pPr>
    <w:r>
      <w:rPr>
        <w:color w:val="45B0E1" w:themeColor="accent1" w:themeTint="99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9583E" w14:textId="77777777" w:rsidR="00D56954" w:rsidRDefault="00D56954" w:rsidP="00C6148D">
      <w:r>
        <w:separator/>
      </w:r>
    </w:p>
  </w:footnote>
  <w:footnote w:type="continuationSeparator" w:id="0">
    <w:p w14:paraId="17EE9BEC" w14:textId="77777777" w:rsidR="00D56954" w:rsidRDefault="00D56954" w:rsidP="00C6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E61D8"/>
    <w:multiLevelType w:val="hybridMultilevel"/>
    <w:tmpl w:val="5D24BC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B1B18"/>
    <w:multiLevelType w:val="hybridMultilevel"/>
    <w:tmpl w:val="1DD271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165701">
    <w:abstractNumId w:val="1"/>
  </w:num>
  <w:num w:numId="2" w16cid:durableId="526989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E1"/>
    <w:rsid w:val="00096430"/>
    <w:rsid w:val="000A42AB"/>
    <w:rsid w:val="001274DF"/>
    <w:rsid w:val="00170F03"/>
    <w:rsid w:val="00176B02"/>
    <w:rsid w:val="00211E57"/>
    <w:rsid w:val="002A5EE8"/>
    <w:rsid w:val="002B5896"/>
    <w:rsid w:val="00304DC5"/>
    <w:rsid w:val="003448F8"/>
    <w:rsid w:val="003929E4"/>
    <w:rsid w:val="00405041"/>
    <w:rsid w:val="00424E39"/>
    <w:rsid w:val="0051518C"/>
    <w:rsid w:val="00531B05"/>
    <w:rsid w:val="007818F3"/>
    <w:rsid w:val="00784CAF"/>
    <w:rsid w:val="007F58E9"/>
    <w:rsid w:val="00822772"/>
    <w:rsid w:val="0087650A"/>
    <w:rsid w:val="00911708"/>
    <w:rsid w:val="00986CF4"/>
    <w:rsid w:val="009E547A"/>
    <w:rsid w:val="009F49EA"/>
    <w:rsid w:val="00AA6BC2"/>
    <w:rsid w:val="00AB2527"/>
    <w:rsid w:val="00AC4D50"/>
    <w:rsid w:val="00B86249"/>
    <w:rsid w:val="00C6148D"/>
    <w:rsid w:val="00CE7C25"/>
    <w:rsid w:val="00D45731"/>
    <w:rsid w:val="00D460F3"/>
    <w:rsid w:val="00D56954"/>
    <w:rsid w:val="00D82D1C"/>
    <w:rsid w:val="00DB43E1"/>
    <w:rsid w:val="00E52D6B"/>
    <w:rsid w:val="00EC49FC"/>
    <w:rsid w:val="00EE2E9C"/>
    <w:rsid w:val="00FE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72F13"/>
  <w15:chartTrackingRefBased/>
  <w15:docId w15:val="{2342952B-0978-984C-8C19-1830B289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B43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B4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B43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unhideWhenUsed/>
    <w:qFormat/>
    <w:rsid w:val="00DB43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B43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B43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B43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B43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B43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B43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B43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B43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rsid w:val="00DB43E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B43E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B43E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B43E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B43E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B43E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B43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B4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B43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B4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B43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B43E1"/>
    <w:rPr>
      <w:i/>
      <w:iCs/>
      <w:color w:val="404040" w:themeColor="text1" w:themeTint="BF"/>
    </w:rPr>
  </w:style>
  <w:style w:type="paragraph" w:styleId="Paragraphedeliste">
    <w:name w:val="List Paragraph"/>
    <w:aliases w:val="CCAP next,Liste à puce"/>
    <w:basedOn w:val="Normal"/>
    <w:link w:val="ParagraphedelisteCar"/>
    <w:uiPriority w:val="34"/>
    <w:qFormat/>
    <w:rsid w:val="00DB43E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B43E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B4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B43E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B43E1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DB43E1"/>
    <w:rPr>
      <w:rFonts w:ascii="Arial" w:eastAsia="Times New Roman" w:hAnsi="Arial" w:cs="Arial"/>
      <w:color w:val="000000"/>
      <w:kern w:val="0"/>
      <w:sz w:val="15"/>
      <w:szCs w:val="15"/>
      <w:lang w:eastAsia="fr-FR"/>
      <w14:ligatures w14:val="none"/>
    </w:rPr>
  </w:style>
  <w:style w:type="paragraph" w:customStyle="1" w:styleId="p2">
    <w:name w:val="p2"/>
    <w:basedOn w:val="Normal"/>
    <w:rsid w:val="00DB43E1"/>
    <w:rPr>
      <w:rFonts w:ascii="Times New Roman" w:eastAsia="Times New Roman" w:hAnsi="Times New Roman" w:cs="Times New Roman"/>
      <w:color w:val="000000"/>
      <w:kern w:val="0"/>
      <w:sz w:val="15"/>
      <w:szCs w:val="15"/>
      <w:lang w:eastAsia="fr-FR"/>
      <w14:ligatures w14:val="none"/>
    </w:rPr>
  </w:style>
  <w:style w:type="paragraph" w:customStyle="1" w:styleId="p3">
    <w:name w:val="p3"/>
    <w:basedOn w:val="Normal"/>
    <w:rsid w:val="00DB43E1"/>
    <w:rPr>
      <w:rFonts w:ascii="Times New Roman" w:eastAsia="Times New Roman" w:hAnsi="Times New Roman" w:cs="Times New Roman"/>
      <w:color w:val="635E5E"/>
      <w:kern w:val="0"/>
      <w:sz w:val="12"/>
      <w:szCs w:val="12"/>
      <w:lang w:eastAsia="fr-FR"/>
      <w14:ligatures w14:val="none"/>
    </w:rPr>
  </w:style>
  <w:style w:type="character" w:customStyle="1" w:styleId="s1">
    <w:name w:val="s1"/>
    <w:basedOn w:val="Policepardfaut"/>
    <w:rsid w:val="00DB43E1"/>
    <w:rPr>
      <w:rFonts w:ascii="Times New Roman" w:hAnsi="Times New Roman" w:cs="Times New Roman" w:hint="default"/>
      <w:sz w:val="15"/>
      <w:szCs w:val="15"/>
    </w:rPr>
  </w:style>
  <w:style w:type="character" w:customStyle="1" w:styleId="s2">
    <w:name w:val="s2"/>
    <w:basedOn w:val="Policepardfaut"/>
    <w:rsid w:val="00DB43E1"/>
    <w:rPr>
      <w:rFonts w:ascii="Times New Roman" w:hAnsi="Times New Roman" w:cs="Times New Roman" w:hint="default"/>
      <w:color w:val="000000"/>
      <w:sz w:val="9"/>
      <w:szCs w:val="9"/>
    </w:rPr>
  </w:style>
  <w:style w:type="table" w:styleId="Grilledutableau">
    <w:name w:val="Table Grid"/>
    <w:basedOn w:val="TableauNormal"/>
    <w:uiPriority w:val="39"/>
    <w:rsid w:val="00DB4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qFormat/>
    <w:rsid w:val="00E52D6B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99"/>
    <w:rsid w:val="00E52D6B"/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ParagraphedelisteCar">
    <w:name w:val="Paragraphe de liste Car"/>
    <w:aliases w:val="CCAP next Car,Liste à puce Car"/>
    <w:link w:val="Paragraphedeliste"/>
    <w:uiPriority w:val="34"/>
    <w:rsid w:val="00E52D6B"/>
  </w:style>
  <w:style w:type="paragraph" w:styleId="En-tte">
    <w:name w:val="header"/>
    <w:basedOn w:val="Normal"/>
    <w:link w:val="En-tteCar"/>
    <w:uiPriority w:val="99"/>
    <w:unhideWhenUsed/>
    <w:rsid w:val="00C614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148D"/>
  </w:style>
  <w:style w:type="paragraph" w:styleId="Pieddepage">
    <w:name w:val="footer"/>
    <w:basedOn w:val="Normal"/>
    <w:link w:val="PieddepageCar"/>
    <w:uiPriority w:val="99"/>
    <w:unhideWhenUsed/>
    <w:rsid w:val="00C614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148D"/>
  </w:style>
  <w:style w:type="character" w:styleId="Numrodepage">
    <w:name w:val="page number"/>
    <w:basedOn w:val="Policepardfaut"/>
    <w:uiPriority w:val="99"/>
    <w:semiHidden/>
    <w:unhideWhenUsed/>
    <w:rsid w:val="00C61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2670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PLUTON-DENNY</dc:creator>
  <cp:keywords/>
  <dc:description/>
  <cp:lastModifiedBy>Sabrina BELHADJ 698</cp:lastModifiedBy>
  <cp:revision>14</cp:revision>
  <dcterms:created xsi:type="dcterms:W3CDTF">2025-07-23T14:01:00Z</dcterms:created>
  <dcterms:modified xsi:type="dcterms:W3CDTF">2025-07-24T12:07:00Z</dcterms:modified>
</cp:coreProperties>
</file>